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046" w:rsidRPr="00E849CB" w:rsidRDefault="008D3046" w:rsidP="008D3046">
      <w:pPr>
        <w:pStyle w:val="Heading1"/>
        <w:ind w:firstLine="709"/>
        <w:jc w:val="both"/>
        <w:rPr>
          <w:rFonts w:ascii="Times New Roman" w:hAnsi="Times New Roman"/>
          <w:bCs/>
          <w:spacing w:val="0"/>
          <w:sz w:val="28"/>
          <w:szCs w:val="24"/>
        </w:rPr>
      </w:pPr>
      <w:r w:rsidRPr="00E849CB">
        <w:rPr>
          <w:rFonts w:ascii="Times New Roman" w:hAnsi="Times New Roman"/>
          <w:bCs/>
          <w:spacing w:val="0"/>
          <w:sz w:val="28"/>
          <w:szCs w:val="24"/>
        </w:rPr>
        <w:t>25. Chấm dứt hiệu lực mã số thuế đối với hộ gia đình, cá nhân có hoạt động sản xuất kinh doanh do chấm dứt hoạt động kinh doanh; chấm dứt hoạt động của địa điểm kinh doanh.</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b/>
          <w:bCs/>
          <w:sz w:val="28"/>
          <w:szCs w:val="24"/>
        </w:rPr>
        <w:t>- Trình tự thực hiện:</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Bước 1: Hộ gia đình, cá nhân có hoạt động sản xuất kinh doanh nộp hồ sơ chấm dứt hiệu lực mã số thuế do chấm dứt hoạt động kinh doanh đến cơ quan thuế quản lý trực tiếp trong thời hạn 10 ngày làm việc kể từ ngày chấm dứt hoạt động kinh doanh.</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Đối với trường hợp hồ sơ đăng ký thuế điện tử: Người nộp thuế (NNT) truy cập vào Cổng thông tin điện tử mà người nộp thuế lựa chọn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Bước 2: Cơ quan thuế tiếp nhận:</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Đối với hồ sơ bằng giấy:</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xml:space="preserve">+++ Trường hợp hồ sơ được nộp trực tiếp tại cơ quan thuế: Công chức thuế </w:t>
      </w:r>
      <w:r w:rsidRPr="00E849CB">
        <w:rPr>
          <w:rFonts w:ascii="Times New Roman" w:hAnsi="Times New Roman"/>
          <w:sz w:val="28"/>
          <w:szCs w:val="24"/>
          <w:lang w:val="nl-NL"/>
        </w:rPr>
        <w:t>kiểm tra hồ sơ đăng ký thuế. Trường hợp hồ sơ đầy đủ theo quy định, c</w:t>
      </w:r>
      <w:r w:rsidRPr="00E849CB">
        <w:rPr>
          <w:rFonts w:ascii="Times New Roman" w:hAnsi="Times New Roman"/>
          <w:sz w:val="28"/>
          <w:szCs w:val="24"/>
        </w:rPr>
        <w:t xml:space="preserve">ông chức thuế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E849CB">
        <w:rPr>
          <w:rFonts w:ascii="Times New Roman" w:hAnsi="Times New Roman"/>
          <w:sz w:val="28"/>
          <w:szCs w:val="24"/>
          <w:lang w:val="nl-NL"/>
        </w:rPr>
        <w:t>Trường hợp hồ sơ không đầy đủ theo quy định, công chức thuế không tiếp nhận và hướng dẫn người nộp thuế hoàn thiện hồ sơ.</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Trường hợp hồ sơ gửi bằng đường bưu chính: Công chức thuế đóng dấu tiếp nhận, ghi ngày nhận hồ sơ vào hồ sơ và ghi số văn thư của cơ quan thuế. Công chức thuế kiểm tra hồ sơ đăng ký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Đối với hồ sơ điện tử:</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Cơ quan thuế thực hiện tiếp nhận hồ sơ qua Cổng thông tin điện tử của Tổng cục Thuế, thực hiện kiểm tra, giải quyết hồ sơ thông qua hệ thống xử lý dữ liệu điện tử của cơ quan thuế.</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lastRenderedPageBreak/>
        <w:t>++++ Tiếp nhận hồ sơ: Cổng thông tin điện tử của Tổng cục Thuế gửi thông báo tiếp nhận việc NNT đã nộp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b/>
          <w:bCs/>
          <w:sz w:val="28"/>
          <w:szCs w:val="24"/>
        </w:rPr>
        <w:t>- Cách thức thực hiện:</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Nộp trực tiếp tại trụ sở Cơ quan thuế;</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Hoặc gửi qua hệ thống bưu chính;</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xml:space="preserve">+ Hoặc bằng phương thức điện tử qua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Thông tư số 19/2021/TT-BTC ngày 18/3/2021 của Bộ Tài chính </w:t>
      </w:r>
      <w:r w:rsidRPr="00E849CB">
        <w:rPr>
          <w:rFonts w:ascii="Times New Roman" w:hAnsi="Times New Roman"/>
          <w:iCs/>
          <w:sz w:val="28"/>
          <w:szCs w:val="24"/>
        </w:rPr>
        <w:t xml:space="preserve">và </w:t>
      </w:r>
      <w:r w:rsidRPr="00E849CB">
        <w:rPr>
          <w:rFonts w:ascii="Times New Roman" w:hAnsi="Times New Roman"/>
          <w:iCs/>
          <w:color w:val="000000"/>
          <w:sz w:val="28"/>
          <w:szCs w:val="24"/>
        </w:rPr>
        <w:t>Thông tư số 46/2024/TT-BTC ngày 09/07/2024 sửa đổi, bổ sung một số điều của Thông tư số 19/2021/TT-BTC ngày 18/3/2021 hướng dẫn giao dịch điện tử trong lĩnh vực thuế</w:t>
      </w:r>
      <w:r w:rsidRPr="00E849CB">
        <w:rPr>
          <w:rFonts w:ascii="Times New Roman" w:hAnsi="Times New Roman"/>
          <w:iCs/>
          <w:sz w:val="28"/>
          <w:szCs w:val="24"/>
          <w:lang w:val="am-ET"/>
        </w:rPr>
        <w:t xml:space="preserve"> của Bộ Tài chính</w:t>
      </w:r>
      <w:r w:rsidRPr="00E849CB">
        <w:rPr>
          <w:rFonts w:ascii="Times New Roman" w:hAnsi="Times New Roman"/>
          <w:sz w:val="28"/>
          <w:szCs w:val="24"/>
        </w:rPr>
        <w:t>.</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b/>
          <w:bCs/>
          <w:sz w:val="28"/>
          <w:szCs w:val="24"/>
        </w:rPr>
        <w:t>- Thành phần, số lượng hồ sơ:</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i/>
          <w:iCs/>
          <w:sz w:val="28"/>
          <w:szCs w:val="24"/>
        </w:rPr>
        <w:t>+ Thành phần hồ sơ, gồm:</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xml:space="preserve">++ Văn bản đề nghị chấm dứt hiệu lực mã số thuế mẫu số 24/ĐK-TCT ban hành kèm theo Thông tư số 86/2024/TT-BTC ngày 23/12/2024 của Bộ Tài chính; </w:t>
      </w:r>
      <w:r w:rsidRPr="00E849CB">
        <w:rPr>
          <w:rFonts w:ascii="Times New Roman" w:hAnsi="Times New Roman"/>
          <w:bCs/>
          <w:sz w:val="28"/>
          <w:szCs w:val="24"/>
          <w:lang w:val="nl-NL"/>
        </w:rPr>
        <w:t xml:space="preserve">Trường hợp </w:t>
      </w:r>
      <w:r w:rsidRPr="00E849CB">
        <w:rPr>
          <w:rFonts w:ascii="Times New Roman" w:hAnsi="Times New Roman"/>
          <w:sz w:val="28"/>
          <w:szCs w:val="24"/>
          <w:lang w:val="nl-NL"/>
        </w:rPr>
        <w:t xml:space="preserve">cá nhân kinh doanh </w:t>
      </w:r>
      <w:r w:rsidRPr="00E849CB">
        <w:rPr>
          <w:rFonts w:ascii="Times New Roman" w:hAnsi="Times New Roman"/>
          <w:sz w:val="28"/>
          <w:szCs w:val="24"/>
        </w:rPr>
        <w:t xml:space="preserve">chấm dứt hoạt động của địa điểm kinh doanh ngoài địa điểm đăng ký trụ sở, cá nhân kinh doanh thông báo cho Chi cục thuế tại địa bàn </w:t>
      </w:r>
      <w:r w:rsidRPr="00E849CB">
        <w:rPr>
          <w:rFonts w:ascii="Times New Roman" w:hAnsi="Times New Roman"/>
          <w:sz w:val="28"/>
          <w:szCs w:val="24"/>
        </w:rPr>
        <w:lastRenderedPageBreak/>
        <w:t>nơi có địa điểm kinh doanh theo mẫu số 24.1/ĐK-TCT ban hành kèm theo Thông tư số 86/2024/TT-BTC ngày 23/12/2024 của Bộ Tài chính.</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i/>
          <w:iCs/>
          <w:sz w:val="28"/>
          <w:szCs w:val="24"/>
        </w:rPr>
        <w:t>+ Số lượng hồ sơ:</w:t>
      </w:r>
      <w:r w:rsidRPr="00E849CB">
        <w:rPr>
          <w:rFonts w:ascii="Times New Roman" w:hAnsi="Times New Roman"/>
          <w:sz w:val="28"/>
          <w:szCs w:val="24"/>
        </w:rPr>
        <w:t xml:space="preserve"> 01 (bộ).</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b/>
          <w:bCs/>
          <w:sz w:val="28"/>
          <w:szCs w:val="24"/>
        </w:rPr>
        <w:t>- Thời hạn giải quyết:</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Trong thời hạn 02 (hai) ngày làm việc kể từ ngày cơ quan thuế nhận đủ hồ sơ chấm dứt hiệu lực mã số thuế của người nộp thuế, cơ quan thuế phải thực hiện Thông báo người nộp thuế ngừng hoạt động và đang làm thủ tục chấm dứt hiệu lực mã số thuế mẫu số 17/TB- ĐKT ban hành kèm theo Thông tư số 86/2024/TT-BTC ngày 23/12/2024  của Bộ Tài chính gửi người nộp thuế. Đồng thời chuyển trạng thái của người nộp thuế về trạng thái "NNT ngừng hoạt động nhưng chưa hoàn thành thủ tục chấm dứt hiệu lực mã số thuế" trên Hệ thống ứng dụng đăng ký thuế đối với hoạt động kinh doanh.</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Trong thời hạn 03 (ba) ngày làm việc kể từ ngày người nộp thuế hoàn thành nghĩa vụ về thuế, cơ quan thuế ban hành Thông báo người nộp thuế chấm dứt hiệu lực mã số thuế mẫu số 18/TB-ĐKT ban hành kèm theo Thông tư số 86/2024/TT-BTC ngày 23/12/2024 của Bộ Tài chính đối với hoạt động sản xuất kinh doanh.</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b/>
          <w:bCs/>
          <w:sz w:val="28"/>
          <w:szCs w:val="24"/>
        </w:rPr>
        <w:t>- Đối tượng thực hiện thủ tục hành chính:</w:t>
      </w:r>
      <w:r w:rsidRPr="00E849CB">
        <w:rPr>
          <w:rFonts w:ascii="Times New Roman" w:hAnsi="Times New Roman"/>
          <w:sz w:val="28"/>
          <w:szCs w:val="24"/>
        </w:rPr>
        <w:t xml:space="preserve"> Hộ gia đình, cá nhân có hoạt động sản xuất kinh doanh.</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b/>
          <w:bCs/>
          <w:sz w:val="28"/>
          <w:szCs w:val="24"/>
        </w:rPr>
        <w:t>- Cơ quan thực hiện thủ tục hành chính:</w:t>
      </w:r>
      <w:r w:rsidRPr="00E849CB">
        <w:rPr>
          <w:rFonts w:ascii="Times New Roman" w:hAnsi="Times New Roman"/>
          <w:sz w:val="28"/>
          <w:szCs w:val="24"/>
        </w:rPr>
        <w:t xml:space="preserve"> Chi cục Thuế.</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b/>
          <w:bCs/>
          <w:sz w:val="28"/>
          <w:szCs w:val="24"/>
        </w:rPr>
        <w:t>- Kết quả thực hiện thủ tục hành chính:</w:t>
      </w:r>
      <w:r w:rsidRPr="00E849CB">
        <w:rPr>
          <w:rFonts w:ascii="Times New Roman" w:hAnsi="Times New Roman"/>
          <w:sz w:val="28"/>
          <w:szCs w:val="24"/>
        </w:rPr>
        <w:t xml:space="preserve"> Cơ quan thuế ban hành Thông báo người nộp thuế ngừng hoạt động và đang làm thủ tục chấm dứt hiệu lực mã số thuế theo mẫu số 17/TB-ĐKT ban hành kèm theo Thông tư số 86/2024/TT-BTC ngày 23/12/2024 của Bộ Tài chính và Thông báo chấm dứt hiệu lực mã số thuế mẫu số 18/TB-ĐKT ban hành kèm theo Thông tư số 86/2024/TT-BTC ngày 23/12/2024 của Bộ Tài chính.</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b/>
          <w:bCs/>
          <w:sz w:val="28"/>
          <w:szCs w:val="24"/>
        </w:rPr>
        <w:t xml:space="preserve">- Phí, lệ phí: </w:t>
      </w:r>
      <w:r w:rsidRPr="00E849CB">
        <w:rPr>
          <w:rFonts w:ascii="Times New Roman" w:hAnsi="Times New Roman"/>
          <w:sz w:val="28"/>
          <w:szCs w:val="24"/>
        </w:rPr>
        <w:t>Không.</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b/>
          <w:bCs/>
          <w:sz w:val="28"/>
          <w:szCs w:val="24"/>
        </w:rPr>
        <w:t>- Tên mẫu đơn, mẫu tờ khai:</w:t>
      </w:r>
      <w:r w:rsidRPr="00E849CB">
        <w:rPr>
          <w:rFonts w:ascii="Times New Roman" w:hAnsi="Times New Roman"/>
          <w:sz w:val="28"/>
          <w:szCs w:val="24"/>
        </w:rPr>
        <w:t xml:space="preserve"> Văn bản đề nghị chấm dứt hiệu lực mã số thuế mẫu số 24/ĐK-TCT ban hành kèm theo Thông tư số 86/2024/TT-BTC ngày 23/12/2024 của Bộ Tài chính; Thông báo chấm dứt hoạt động địa điểm kinh doanh mẫu số 24.1/ĐK-TCT ban hành kèm theo Thông tư số 86/2024/TT-BTC ngày 23/12/2024 của Bộ Tài chính</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b/>
          <w:bCs/>
          <w:sz w:val="28"/>
          <w:szCs w:val="24"/>
        </w:rPr>
        <w:t>- Yêu cầu, điều kiện thực hiện thủ tục hành chính:</w:t>
      </w:r>
      <w:r w:rsidRPr="00E849CB">
        <w:rPr>
          <w:rFonts w:ascii="Times New Roman" w:hAnsi="Times New Roman"/>
          <w:sz w:val="28"/>
          <w:szCs w:val="24"/>
        </w:rPr>
        <w:t xml:space="preserve"> Trường hợp người nộp thuế lựa chọn và gửi hồ sơ đến cơ quan thuế thông qua giao dịch điện tử thì phải tuân thủ đúng các quy định của pháp luật về giao dịch điện tử đồng thời đăng ký và đảm bảo đầy đủ các điều kiện thực hiện giao dịch điện tử trong lĩnh vực thuế theo quy định tại Thông tư số 19/2021/TT-BTC ngày 18/3/2021 của Bộ Tài chính </w:t>
      </w:r>
      <w:r w:rsidRPr="00E849CB">
        <w:rPr>
          <w:rFonts w:ascii="Times New Roman" w:hAnsi="Times New Roman"/>
          <w:iCs/>
          <w:sz w:val="28"/>
          <w:szCs w:val="24"/>
        </w:rPr>
        <w:t xml:space="preserve">và </w:t>
      </w:r>
      <w:r w:rsidRPr="00E849CB">
        <w:rPr>
          <w:rFonts w:ascii="Times New Roman" w:hAnsi="Times New Roman"/>
          <w:iCs/>
          <w:color w:val="000000"/>
          <w:sz w:val="28"/>
          <w:szCs w:val="24"/>
        </w:rPr>
        <w:t xml:space="preserve">Thông tư </w:t>
      </w:r>
      <w:r w:rsidRPr="00E849CB">
        <w:rPr>
          <w:rFonts w:ascii="Times New Roman" w:hAnsi="Times New Roman"/>
          <w:iCs/>
          <w:color w:val="000000"/>
          <w:sz w:val="28"/>
          <w:szCs w:val="24"/>
        </w:rPr>
        <w:lastRenderedPageBreak/>
        <w:t xml:space="preserve">số 46/2024/TT-BTC ngày 09/07/2024 sửa đổi, bổ sung một số điều của Thông tư số 19/2021/TT-BTC ngày 18/3/2021 </w:t>
      </w:r>
      <w:r w:rsidRPr="00E849CB">
        <w:rPr>
          <w:rFonts w:ascii="Times New Roman" w:hAnsi="Times New Roman"/>
          <w:iCs/>
          <w:sz w:val="28"/>
          <w:szCs w:val="24"/>
          <w:lang w:val="am-ET"/>
        </w:rPr>
        <w:t>của Bộ Tài chính</w:t>
      </w:r>
      <w:r w:rsidRPr="00E849CB">
        <w:rPr>
          <w:rFonts w:ascii="Times New Roman" w:hAnsi="Times New Roman"/>
          <w:sz w:val="28"/>
          <w:szCs w:val="24"/>
        </w:rPr>
        <w:t>.</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b/>
          <w:bCs/>
          <w:sz w:val="28"/>
          <w:szCs w:val="24"/>
        </w:rPr>
        <w:t>- Căn cứ pháp lý của thủ tục hành chính:</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Luật Quản lý thuế ngày 13/06/2019; 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 xml:space="preserve">+ Thông tư số 19/2021/TT-BTC ngày 18/03/2021 của Bộ Tài chính hướng dẫn Giao dịch điện tử trong lĩnh vực thuế; </w:t>
      </w:r>
      <w:r w:rsidRPr="00E849CB">
        <w:rPr>
          <w:rFonts w:ascii="Times New Roman" w:hAnsi="Times New Roman"/>
          <w:iCs/>
          <w:color w:val="000000"/>
          <w:sz w:val="28"/>
          <w:szCs w:val="24"/>
        </w:rPr>
        <w:t xml:space="preserve">Thông tư số 46/2024/TT-BTC ngày 09/07/2024 sửa đổi, bổ sung một số điều của Thông tư số 19/2021/TT-BTC ngày 18/3/2021 </w:t>
      </w:r>
      <w:r w:rsidRPr="00E849CB">
        <w:rPr>
          <w:rFonts w:ascii="Times New Roman" w:hAnsi="Times New Roman"/>
          <w:iCs/>
          <w:sz w:val="28"/>
          <w:szCs w:val="24"/>
          <w:lang w:val="am-ET"/>
        </w:rPr>
        <w:t>của Bộ Tài chính</w:t>
      </w:r>
      <w:r w:rsidRPr="00E849CB">
        <w:rPr>
          <w:rFonts w:ascii="Times New Roman" w:hAnsi="Times New Roman"/>
          <w:iCs/>
          <w:color w:val="000000"/>
          <w:sz w:val="28"/>
          <w:szCs w:val="24"/>
        </w:rPr>
        <w:t xml:space="preserve"> hướng dẫn giao dịch điện tử trong lĩnh vực thuế;</w:t>
      </w:r>
      <w:r w:rsidRPr="00E849CB">
        <w:rPr>
          <w:rFonts w:ascii="Times New Roman" w:hAnsi="Times New Roman"/>
          <w:iCs/>
          <w:sz w:val="28"/>
          <w:szCs w:val="24"/>
          <w:lang w:val="am-ET"/>
        </w:rPr>
        <w:t xml:space="preserve"> </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sz w:val="28"/>
          <w:szCs w:val="24"/>
        </w:rPr>
        <w:t>+Thông tư số 86/2024/TT-BTC ngày 23/12/2024 của Bộ Tài chính quy định về đăng ký thuế.</w:t>
      </w:r>
    </w:p>
    <w:p w:rsidR="008D3046" w:rsidRPr="00E849CB" w:rsidRDefault="008D3046" w:rsidP="008D3046">
      <w:pPr>
        <w:spacing w:before="60" w:after="60"/>
        <w:ind w:firstLine="709"/>
        <w:jc w:val="both"/>
        <w:rPr>
          <w:rFonts w:ascii="Times New Roman" w:hAnsi="Times New Roman"/>
          <w:sz w:val="28"/>
          <w:szCs w:val="24"/>
        </w:rPr>
      </w:pPr>
      <w:r w:rsidRPr="00E849CB">
        <w:rPr>
          <w:rFonts w:ascii="Times New Roman" w:hAnsi="Times New Roman"/>
          <w:b/>
          <w:bCs/>
          <w:sz w:val="28"/>
          <w:szCs w:val="24"/>
        </w:rPr>
        <w:t>- Mẫu đơn, mẫu tờ khai đính kèm:</w:t>
      </w:r>
    </w:p>
    <w:p w:rsidR="008D3046" w:rsidRDefault="008D3046" w:rsidP="008D3046">
      <w:pPr>
        <w:spacing w:before="40"/>
        <w:jc w:val="center"/>
        <w:rPr>
          <w:b/>
          <w:snapToGrid w:val="0"/>
          <w:sz w:val="26"/>
          <w:lang w:val="nl-NL"/>
        </w:rPr>
      </w:pPr>
    </w:p>
    <w:p w:rsidR="008D3046" w:rsidRDefault="008D3046" w:rsidP="008D3046">
      <w:pPr>
        <w:spacing w:before="40"/>
        <w:jc w:val="center"/>
        <w:rPr>
          <w:b/>
          <w:snapToGrid w:val="0"/>
          <w:sz w:val="26"/>
          <w:lang w:val="nl-NL"/>
        </w:rPr>
      </w:pPr>
    </w:p>
    <w:p w:rsidR="008D3046" w:rsidRDefault="008D3046" w:rsidP="008D3046">
      <w:pPr>
        <w:spacing w:before="40"/>
        <w:jc w:val="center"/>
        <w:rPr>
          <w:b/>
          <w:snapToGrid w:val="0"/>
          <w:sz w:val="26"/>
          <w:lang w:val="nl-NL"/>
        </w:rPr>
      </w:pPr>
    </w:p>
    <w:p w:rsidR="008D3046" w:rsidRDefault="008D3046" w:rsidP="008D3046">
      <w:pPr>
        <w:spacing w:before="40"/>
        <w:jc w:val="center"/>
        <w:rPr>
          <w:b/>
          <w:snapToGrid w:val="0"/>
          <w:sz w:val="26"/>
          <w:lang w:val="nl-NL"/>
        </w:rPr>
      </w:pPr>
    </w:p>
    <w:p w:rsidR="008D3046" w:rsidRDefault="008D3046" w:rsidP="008D3046">
      <w:pPr>
        <w:spacing w:before="40"/>
        <w:jc w:val="center"/>
        <w:rPr>
          <w:b/>
          <w:snapToGrid w:val="0"/>
          <w:sz w:val="26"/>
          <w:lang w:val="nl-NL"/>
        </w:rPr>
      </w:pPr>
    </w:p>
    <w:p w:rsidR="008D3046" w:rsidRDefault="008D3046" w:rsidP="008D3046">
      <w:pPr>
        <w:spacing w:before="40"/>
        <w:jc w:val="center"/>
        <w:rPr>
          <w:b/>
          <w:snapToGrid w:val="0"/>
          <w:sz w:val="26"/>
          <w:lang w:val="nl-NL"/>
        </w:rPr>
      </w:pPr>
    </w:p>
    <w:p w:rsidR="008D3046" w:rsidRDefault="008D3046" w:rsidP="008D3046">
      <w:pPr>
        <w:spacing w:before="40"/>
        <w:jc w:val="center"/>
        <w:rPr>
          <w:b/>
          <w:snapToGrid w:val="0"/>
          <w:sz w:val="26"/>
          <w:lang w:val="nl-NL"/>
        </w:rPr>
      </w:pPr>
    </w:p>
    <w:p w:rsidR="008D3046" w:rsidRDefault="008D3046" w:rsidP="008D3046">
      <w:pPr>
        <w:spacing w:before="40"/>
        <w:jc w:val="center"/>
        <w:rPr>
          <w:b/>
          <w:snapToGrid w:val="0"/>
          <w:sz w:val="26"/>
          <w:lang w:val="nl-NL"/>
        </w:rPr>
      </w:pPr>
    </w:p>
    <w:p w:rsidR="008D3046" w:rsidRDefault="008D3046" w:rsidP="008D3046">
      <w:pPr>
        <w:spacing w:before="40"/>
        <w:jc w:val="center"/>
        <w:rPr>
          <w:b/>
          <w:snapToGrid w:val="0"/>
          <w:sz w:val="26"/>
          <w:lang w:val="nl-NL"/>
        </w:rPr>
      </w:pPr>
    </w:p>
    <w:p w:rsidR="008D3046" w:rsidRDefault="008D3046" w:rsidP="008D3046">
      <w:pPr>
        <w:spacing w:before="40"/>
        <w:jc w:val="center"/>
        <w:rPr>
          <w:b/>
          <w:snapToGrid w:val="0"/>
          <w:sz w:val="26"/>
          <w:lang w:val="nl-NL"/>
        </w:rPr>
      </w:pPr>
    </w:p>
    <w:p w:rsidR="008D3046" w:rsidRDefault="008D3046" w:rsidP="008D3046">
      <w:pPr>
        <w:spacing w:before="40"/>
        <w:jc w:val="center"/>
        <w:rPr>
          <w:b/>
          <w:snapToGrid w:val="0"/>
          <w:sz w:val="26"/>
          <w:lang w:val="nl-NL"/>
        </w:rPr>
      </w:pPr>
    </w:p>
    <w:p w:rsidR="008D3046" w:rsidRDefault="008D3046" w:rsidP="008D3046">
      <w:pPr>
        <w:spacing w:before="40"/>
        <w:jc w:val="center"/>
        <w:rPr>
          <w:b/>
          <w:snapToGrid w:val="0"/>
          <w:sz w:val="26"/>
          <w:lang w:val="nl-NL"/>
        </w:rPr>
      </w:pPr>
    </w:p>
    <w:p w:rsidR="008D3046" w:rsidRDefault="008D3046" w:rsidP="008D3046">
      <w:pPr>
        <w:spacing w:before="40"/>
        <w:jc w:val="center"/>
        <w:rPr>
          <w:b/>
          <w:snapToGrid w:val="0"/>
          <w:sz w:val="26"/>
          <w:lang w:val="nl-NL"/>
        </w:rPr>
      </w:pPr>
    </w:p>
    <w:p w:rsidR="008D3046" w:rsidRDefault="008D3046" w:rsidP="008D3046">
      <w:pPr>
        <w:spacing w:before="40"/>
        <w:jc w:val="center"/>
        <w:rPr>
          <w:b/>
          <w:snapToGrid w:val="0"/>
          <w:sz w:val="26"/>
          <w:lang w:val="nl-NL"/>
        </w:rPr>
      </w:pPr>
    </w:p>
    <w:p w:rsidR="008D3046" w:rsidRDefault="008D3046" w:rsidP="008D3046">
      <w:pPr>
        <w:spacing w:before="40"/>
        <w:jc w:val="center"/>
        <w:rPr>
          <w:b/>
          <w:snapToGrid w:val="0"/>
          <w:sz w:val="26"/>
          <w:lang w:val="nl-NL"/>
        </w:rPr>
      </w:pPr>
    </w:p>
    <w:p w:rsidR="008D3046" w:rsidRDefault="008D3046" w:rsidP="008D3046">
      <w:pPr>
        <w:spacing w:before="40"/>
        <w:jc w:val="center"/>
        <w:rPr>
          <w:b/>
          <w:snapToGrid w:val="0"/>
          <w:sz w:val="26"/>
          <w:lang w:val="nl-NL"/>
        </w:rPr>
      </w:pPr>
    </w:p>
    <w:p w:rsidR="008D3046" w:rsidRDefault="008D3046" w:rsidP="008D3046">
      <w:pPr>
        <w:spacing w:before="40"/>
        <w:jc w:val="center"/>
        <w:rPr>
          <w:b/>
          <w:snapToGrid w:val="0"/>
          <w:sz w:val="26"/>
          <w:lang w:val="nl-NL"/>
        </w:rPr>
      </w:pPr>
      <w:r w:rsidRPr="00B71E0B">
        <w:rPr>
          <w:rFonts w:ascii="Times New Roman" w:hAnsi="Times New Roman"/>
          <w:b/>
          <w:noProof/>
          <w:sz w:val="24"/>
          <w:szCs w:val="24"/>
        </w:rPr>
        <w:lastRenderedPageBreak/>
        <mc:AlternateContent>
          <mc:Choice Requires="wps">
            <w:drawing>
              <wp:anchor distT="0" distB="0" distL="114300" distR="114300" simplePos="0" relativeHeight="251662336" behindDoc="0" locked="0" layoutInCell="1" allowOverlap="1" wp14:anchorId="456968B0" wp14:editId="77E1FAB9">
                <wp:simplePos x="0" y="0"/>
                <wp:positionH relativeFrom="margin">
                  <wp:align>right</wp:align>
                </wp:positionH>
                <wp:positionV relativeFrom="paragraph">
                  <wp:posOffset>-136525</wp:posOffset>
                </wp:positionV>
                <wp:extent cx="2066925" cy="809625"/>
                <wp:effectExtent l="0" t="0" r="28575" b="28575"/>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809625"/>
                        </a:xfrm>
                        <a:prstGeom prst="rect">
                          <a:avLst/>
                        </a:prstGeom>
                        <a:solidFill>
                          <a:srgbClr val="FFFFFF"/>
                        </a:solidFill>
                        <a:ln w="9525">
                          <a:solidFill>
                            <a:srgbClr val="000000"/>
                          </a:solidFill>
                          <a:miter lim="800000"/>
                          <a:headEnd/>
                          <a:tailEnd/>
                        </a:ln>
                      </wps:spPr>
                      <wps:txbx>
                        <w:txbxContent>
                          <w:p w:rsidR="008D3046" w:rsidRPr="00607135" w:rsidRDefault="008D3046" w:rsidP="008D3046">
                            <w:pPr>
                              <w:jc w:val="center"/>
                              <w:rPr>
                                <w:rFonts w:ascii="Times New Roman" w:hAnsi="Times New Roman"/>
                                <w:b/>
                                <w:color w:val="000000"/>
                                <w:sz w:val="20"/>
                                <w:szCs w:val="20"/>
                                <w:lang w:val="nl-NL"/>
                              </w:rPr>
                            </w:pPr>
                            <w:r w:rsidRPr="00607135">
                              <w:rPr>
                                <w:rFonts w:ascii="Times New Roman" w:hAnsi="Times New Roman"/>
                                <w:color w:val="000000"/>
                                <w:sz w:val="20"/>
                                <w:szCs w:val="20"/>
                                <w:lang w:val="nl-NL"/>
                              </w:rPr>
                              <w:t>Mẫu số:</w:t>
                            </w:r>
                            <w:r w:rsidRPr="00607135">
                              <w:rPr>
                                <w:rFonts w:ascii="Times New Roman" w:hAnsi="Times New Roman"/>
                                <w:b/>
                                <w:color w:val="000000"/>
                                <w:sz w:val="20"/>
                                <w:szCs w:val="20"/>
                                <w:lang w:val="nl-NL"/>
                              </w:rPr>
                              <w:t xml:space="preserve">  24/ĐK-TCT</w:t>
                            </w:r>
                          </w:p>
                          <w:p w:rsidR="008D3046" w:rsidRPr="00DD5CC8" w:rsidRDefault="008D3046" w:rsidP="008D3046">
                            <w:pPr>
                              <w:jc w:val="center"/>
                              <w:rPr>
                                <w:b/>
                                <w:color w:val="000000"/>
                                <w:sz w:val="20"/>
                                <w:szCs w:val="20"/>
                                <w:lang w:val="nl-NL"/>
                              </w:rPr>
                            </w:pPr>
                            <w:r w:rsidRPr="00607135">
                              <w:rPr>
                                <w:rFonts w:ascii="Times New Roman" w:hAnsi="Times New Roman"/>
                                <w:i/>
                                <w:sz w:val="20"/>
                                <w:szCs w:val="20"/>
                                <w:lang w:val="nl-NL"/>
                              </w:rPr>
                              <w:t xml:space="preserve">(Kèm theo Thông tư số </w:t>
                            </w:r>
                            <w:r w:rsidRPr="00607135">
                              <w:rPr>
                                <w:rFonts w:ascii="Times New Roman" w:hAnsi="Times New Roman"/>
                                <w:i/>
                                <w:sz w:val="20"/>
                                <w:szCs w:val="20"/>
                                <w:lang w:val="nl-NL"/>
                              </w:rPr>
                              <w:br/>
                              <w:t>86/2024/TT-BTC ngày 23/12/2024</w:t>
                            </w:r>
                            <w:r w:rsidRPr="00607135">
                              <w:rPr>
                                <w:rFonts w:ascii="Times New Roman" w:hAnsi="Times New Roman"/>
                                <w:i/>
                                <w:sz w:val="20"/>
                                <w:szCs w:val="20"/>
                              </w:rPr>
                              <w:t xml:space="preserve"> của Bộ trưởng Bộ Tài chính</w:t>
                            </w:r>
                            <w:r w:rsidRPr="00DD5CC8">
                              <w:rPr>
                                <w: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968B0" id="Rectangle 184" o:spid="_x0000_s1026" style="position:absolute;left:0;text-align:left;margin-left:111.55pt;margin-top:-10.75pt;width:162.75pt;height:6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">
                <v:textbox>
                  <w:txbxContent>
                    <w:p w:rsidR="008D3046" w:rsidRPr="00607135" w:rsidRDefault="008D3046" w:rsidP="008D3046">
                      <w:pPr>
                        <w:jc w:val="center"/>
                        <w:rPr>
                          <w:rFonts w:ascii="Times New Roman" w:hAnsi="Times New Roman"/>
                          <w:b/>
                          <w:color w:val="000000"/>
                          <w:sz w:val="20"/>
                          <w:szCs w:val="20"/>
                          <w:lang w:val="nl-NL"/>
                        </w:rPr>
                      </w:pPr>
                      <w:r w:rsidRPr="00607135">
                        <w:rPr>
                          <w:rFonts w:ascii="Times New Roman" w:hAnsi="Times New Roman"/>
                          <w:color w:val="000000"/>
                          <w:sz w:val="20"/>
                          <w:szCs w:val="20"/>
                          <w:lang w:val="nl-NL"/>
                        </w:rPr>
                        <w:t>Mẫu số:</w:t>
                      </w:r>
                      <w:r w:rsidRPr="00607135">
                        <w:rPr>
                          <w:rFonts w:ascii="Times New Roman" w:hAnsi="Times New Roman"/>
                          <w:b/>
                          <w:color w:val="000000"/>
                          <w:sz w:val="20"/>
                          <w:szCs w:val="20"/>
                          <w:lang w:val="nl-NL"/>
                        </w:rPr>
                        <w:t xml:space="preserve">  24/ĐK-TCT</w:t>
                      </w:r>
                    </w:p>
                    <w:p w:rsidR="008D3046" w:rsidRPr="00DD5CC8" w:rsidRDefault="008D3046" w:rsidP="008D3046">
                      <w:pPr>
                        <w:jc w:val="center"/>
                        <w:rPr>
                          <w:b/>
                          <w:color w:val="000000"/>
                          <w:sz w:val="20"/>
                          <w:szCs w:val="20"/>
                          <w:lang w:val="nl-NL"/>
                        </w:rPr>
                      </w:pPr>
                      <w:r w:rsidRPr="00607135">
                        <w:rPr>
                          <w:rFonts w:ascii="Times New Roman" w:hAnsi="Times New Roman"/>
                          <w:i/>
                          <w:sz w:val="20"/>
                          <w:szCs w:val="20"/>
                          <w:lang w:val="nl-NL"/>
                        </w:rPr>
                        <w:t xml:space="preserve">(Kèm theo Thông tư số </w:t>
                      </w:r>
                      <w:r w:rsidRPr="00607135">
                        <w:rPr>
                          <w:rFonts w:ascii="Times New Roman" w:hAnsi="Times New Roman"/>
                          <w:i/>
                          <w:sz w:val="20"/>
                          <w:szCs w:val="20"/>
                          <w:lang w:val="nl-NL"/>
                        </w:rPr>
                        <w:br/>
                        <w:t>86/2024/TT-BTC ngày 23/12/2024</w:t>
                      </w:r>
                      <w:r w:rsidRPr="00607135">
                        <w:rPr>
                          <w:rFonts w:ascii="Times New Roman" w:hAnsi="Times New Roman"/>
                          <w:i/>
                          <w:sz w:val="20"/>
                          <w:szCs w:val="20"/>
                        </w:rPr>
                        <w:t xml:space="preserve"> của Bộ trưởng Bộ Tài chính</w:t>
                      </w:r>
                      <w:r w:rsidRPr="00DD5CC8">
                        <w:rPr>
                          <w:i/>
                          <w:sz w:val="20"/>
                          <w:szCs w:val="20"/>
                        </w:rPr>
                        <w:t>)</w:t>
                      </w:r>
                    </w:p>
                  </w:txbxContent>
                </v:textbox>
                <w10:wrap anchorx="margin"/>
              </v:rect>
            </w:pict>
          </mc:Fallback>
        </mc:AlternateContent>
      </w:r>
    </w:p>
    <w:p w:rsidR="008D3046" w:rsidRDefault="008D3046" w:rsidP="008D3046">
      <w:pPr>
        <w:spacing w:before="40"/>
        <w:jc w:val="center"/>
        <w:rPr>
          <w:b/>
          <w:snapToGrid w:val="0"/>
          <w:sz w:val="26"/>
          <w:lang w:val="nl-NL"/>
        </w:rPr>
      </w:pPr>
    </w:p>
    <w:p w:rsidR="008D3046" w:rsidRPr="00D30B34" w:rsidRDefault="008D3046" w:rsidP="008D3046">
      <w:pPr>
        <w:spacing w:before="40"/>
        <w:jc w:val="center"/>
        <w:rPr>
          <w:b/>
          <w:snapToGrid w:val="0"/>
          <w:sz w:val="26"/>
          <w:lang w:val="nl-NL"/>
        </w:rPr>
      </w:pPr>
    </w:p>
    <w:tbl>
      <w:tblPr>
        <w:tblW w:w="10141" w:type="dxa"/>
        <w:tblInd w:w="-252" w:type="dxa"/>
        <w:tblLook w:val="01E0" w:firstRow="1" w:lastRow="1" w:firstColumn="1" w:lastColumn="1" w:noHBand="0" w:noVBand="0"/>
      </w:tblPr>
      <w:tblGrid>
        <w:gridCol w:w="3337"/>
        <w:gridCol w:w="6804"/>
      </w:tblGrid>
      <w:tr w:rsidR="008D3046" w:rsidRPr="00607135" w:rsidTr="00696670">
        <w:tc>
          <w:tcPr>
            <w:tcW w:w="3337" w:type="dxa"/>
          </w:tcPr>
          <w:p w:rsidR="008D3046" w:rsidRPr="00607135" w:rsidRDefault="008D3046" w:rsidP="00696670">
            <w:pPr>
              <w:spacing w:after="0"/>
              <w:ind w:right="-93"/>
              <w:rPr>
                <w:rFonts w:ascii="Times New Roman" w:hAnsi="Times New Roman"/>
                <w:b/>
                <w:sz w:val="24"/>
                <w:szCs w:val="24"/>
              </w:rPr>
            </w:pPr>
            <w:r w:rsidRPr="00607135">
              <w:rPr>
                <w:rFonts w:ascii="Times New Roman" w:hAnsi="Times New Roman"/>
                <w:b/>
                <w:sz w:val="24"/>
                <w:szCs w:val="24"/>
              </w:rPr>
              <w:t xml:space="preserve">    TÊN NGƯỜI NỘP THUẾ</w:t>
            </w:r>
          </w:p>
        </w:tc>
        <w:tc>
          <w:tcPr>
            <w:tcW w:w="6804" w:type="dxa"/>
          </w:tcPr>
          <w:p w:rsidR="008D3046" w:rsidRPr="00607135" w:rsidRDefault="008D3046" w:rsidP="00696670">
            <w:pPr>
              <w:spacing w:after="0"/>
              <w:jc w:val="center"/>
              <w:rPr>
                <w:rFonts w:ascii="Times New Roman" w:hAnsi="Times New Roman"/>
                <w:b/>
                <w:sz w:val="24"/>
                <w:szCs w:val="24"/>
              </w:rPr>
            </w:pPr>
            <w:r w:rsidRPr="00607135">
              <w:rPr>
                <w:rFonts w:ascii="Times New Roman" w:hAnsi="Times New Roman"/>
                <w:b/>
                <w:sz w:val="24"/>
                <w:szCs w:val="24"/>
              </w:rPr>
              <w:t>CỘNG HOÀ XÃ HỘI CHỦ NGHĨA VIỆT NAM</w:t>
            </w:r>
          </w:p>
        </w:tc>
      </w:tr>
      <w:tr w:rsidR="008D3046" w:rsidRPr="00607135" w:rsidTr="00696670">
        <w:tc>
          <w:tcPr>
            <w:tcW w:w="3337" w:type="dxa"/>
          </w:tcPr>
          <w:p w:rsidR="008D3046" w:rsidRPr="00607135" w:rsidRDefault="008D3046" w:rsidP="00696670">
            <w:pPr>
              <w:spacing w:after="0"/>
              <w:jc w:val="center"/>
              <w:rPr>
                <w:rFonts w:ascii="Times New Roman" w:hAnsi="Times New Roman"/>
                <w:b/>
                <w:sz w:val="24"/>
                <w:szCs w:val="24"/>
                <w:lang w:val="nl-NL"/>
              </w:rPr>
            </w:pPr>
            <w:r w:rsidRPr="00607135">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335C711C" wp14:editId="7C6C1A35">
                      <wp:simplePos x="0" y="0"/>
                      <wp:positionH relativeFrom="column">
                        <wp:posOffset>491490</wp:posOffset>
                      </wp:positionH>
                      <wp:positionV relativeFrom="paragraph">
                        <wp:posOffset>52070</wp:posOffset>
                      </wp:positionV>
                      <wp:extent cx="967740" cy="0"/>
                      <wp:effectExtent l="5715" t="13970" r="7620" b="5080"/>
                      <wp:wrapNone/>
                      <wp:docPr id="185" name="Straight Arrow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24A35" id="_x0000_t32" coordsize="21600,21600" o:spt="32" o:oned="t" path="m,l21600,21600e" filled="f">
                      <v:path arrowok="t" fillok="f" o:connecttype="none"/>
                      <o:lock v:ext="edit" shapetype="t"/>
                    </v:shapetype>
                    <v:shape id="Straight Arrow Connector 185" o:spid="_x0000_s1026" type="#_x0000_t32" style="position:absolute;margin-left:38.7pt;margin-top:4.1pt;width:7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"/>
                  </w:pict>
                </mc:Fallback>
              </mc:AlternateContent>
            </w:r>
          </w:p>
        </w:tc>
        <w:tc>
          <w:tcPr>
            <w:tcW w:w="6804" w:type="dxa"/>
          </w:tcPr>
          <w:p w:rsidR="008D3046" w:rsidRPr="00607135" w:rsidRDefault="008D3046" w:rsidP="00696670">
            <w:pPr>
              <w:spacing w:after="0"/>
              <w:jc w:val="center"/>
              <w:rPr>
                <w:rFonts w:ascii="Times New Roman" w:hAnsi="Times New Roman"/>
                <w:b/>
                <w:sz w:val="24"/>
                <w:szCs w:val="24"/>
                <w:lang w:val="nl-NL"/>
              </w:rPr>
            </w:pPr>
            <w:r w:rsidRPr="00607135">
              <w:rPr>
                <w:rFonts w:ascii="Times New Roman" w:hAnsi="Times New Roman"/>
                <w:b/>
                <w:sz w:val="24"/>
                <w:szCs w:val="24"/>
                <w:lang w:val="nl-NL"/>
              </w:rPr>
              <w:t>Độc lập - Tự do - Hạnh phúc</w:t>
            </w:r>
          </w:p>
        </w:tc>
      </w:tr>
      <w:tr w:rsidR="008D3046" w:rsidRPr="00607135" w:rsidTr="00696670">
        <w:tc>
          <w:tcPr>
            <w:tcW w:w="3337" w:type="dxa"/>
          </w:tcPr>
          <w:p w:rsidR="008D3046" w:rsidRPr="00607135" w:rsidRDefault="008D3046" w:rsidP="00696670">
            <w:pPr>
              <w:spacing w:after="0"/>
              <w:rPr>
                <w:rFonts w:ascii="Times New Roman" w:hAnsi="Times New Roman"/>
                <w:sz w:val="24"/>
                <w:szCs w:val="24"/>
                <w:lang w:val="nl-NL"/>
              </w:rPr>
            </w:pPr>
            <w:r w:rsidRPr="00607135">
              <w:rPr>
                <w:rFonts w:ascii="Times New Roman" w:hAnsi="Times New Roman"/>
                <w:sz w:val="24"/>
                <w:szCs w:val="24"/>
                <w:lang w:val="nl-NL"/>
              </w:rPr>
              <w:t xml:space="preserve">          Số: ......................</w:t>
            </w:r>
          </w:p>
        </w:tc>
        <w:tc>
          <w:tcPr>
            <w:tcW w:w="6804" w:type="dxa"/>
          </w:tcPr>
          <w:p w:rsidR="008D3046" w:rsidRPr="00607135" w:rsidRDefault="008D3046" w:rsidP="00696670">
            <w:pPr>
              <w:spacing w:after="0"/>
              <w:jc w:val="center"/>
              <w:rPr>
                <w:rFonts w:ascii="Times New Roman" w:hAnsi="Times New Roman"/>
                <w:sz w:val="24"/>
                <w:szCs w:val="24"/>
                <w:lang w:val="nl-NL"/>
              </w:rPr>
            </w:pPr>
            <w:r w:rsidRPr="00607135">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5A3657B1" wp14:editId="71CF05A1">
                      <wp:simplePos x="0" y="0"/>
                      <wp:positionH relativeFrom="column">
                        <wp:posOffset>980440</wp:posOffset>
                      </wp:positionH>
                      <wp:positionV relativeFrom="paragraph">
                        <wp:posOffset>38100</wp:posOffset>
                      </wp:positionV>
                      <wp:extent cx="2200275" cy="635"/>
                      <wp:effectExtent l="8890" t="9525" r="10160" b="8890"/>
                      <wp:wrapNone/>
                      <wp:docPr id="186" name="Straight Arrow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CC25A" id="Straight Arrow Connector 186" o:spid="_x0000_s1026" type="#_x0000_t32" style="position:absolute;margin-left:77.2pt;margin-top:3pt;width:173.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"/>
                  </w:pict>
                </mc:Fallback>
              </mc:AlternateContent>
            </w:r>
          </w:p>
        </w:tc>
      </w:tr>
      <w:tr w:rsidR="008D3046" w:rsidRPr="00607135" w:rsidTr="00696670">
        <w:tc>
          <w:tcPr>
            <w:tcW w:w="3337" w:type="dxa"/>
          </w:tcPr>
          <w:p w:rsidR="008D3046" w:rsidRPr="00607135" w:rsidRDefault="008D3046" w:rsidP="00696670">
            <w:pPr>
              <w:spacing w:after="0"/>
              <w:jc w:val="center"/>
              <w:rPr>
                <w:rFonts w:ascii="Times New Roman" w:hAnsi="Times New Roman"/>
                <w:sz w:val="24"/>
                <w:szCs w:val="24"/>
                <w:lang w:val="nl-NL"/>
              </w:rPr>
            </w:pPr>
          </w:p>
        </w:tc>
        <w:tc>
          <w:tcPr>
            <w:tcW w:w="6804" w:type="dxa"/>
          </w:tcPr>
          <w:p w:rsidR="008D3046" w:rsidRPr="00607135" w:rsidRDefault="008D3046" w:rsidP="00696670">
            <w:pPr>
              <w:spacing w:after="0"/>
              <w:jc w:val="center"/>
              <w:rPr>
                <w:rFonts w:ascii="Times New Roman" w:hAnsi="Times New Roman"/>
                <w:i/>
                <w:sz w:val="24"/>
                <w:szCs w:val="24"/>
                <w:lang w:val="nl-NL"/>
              </w:rPr>
            </w:pPr>
            <w:r w:rsidRPr="00607135">
              <w:rPr>
                <w:rFonts w:ascii="Times New Roman" w:hAnsi="Times New Roman"/>
                <w:i/>
                <w:sz w:val="24"/>
                <w:szCs w:val="24"/>
                <w:lang w:val="nl-NL"/>
              </w:rPr>
              <w:t xml:space="preserve">                     ....., ngày ...... tháng ........ năm .......</w:t>
            </w:r>
          </w:p>
        </w:tc>
      </w:tr>
    </w:tbl>
    <w:p w:rsidR="008D3046" w:rsidRPr="00607135" w:rsidRDefault="008D3046" w:rsidP="008D3046">
      <w:pPr>
        <w:spacing w:after="0"/>
        <w:jc w:val="center"/>
        <w:rPr>
          <w:rFonts w:ascii="Times New Roman" w:hAnsi="Times New Roman"/>
          <w:b/>
          <w:snapToGrid w:val="0"/>
          <w:sz w:val="24"/>
          <w:szCs w:val="24"/>
          <w:lang w:val="nl-NL"/>
        </w:rPr>
      </w:pPr>
    </w:p>
    <w:p w:rsidR="008D3046" w:rsidRPr="00607135" w:rsidRDefault="008D3046" w:rsidP="008D3046">
      <w:pPr>
        <w:spacing w:after="0"/>
        <w:jc w:val="center"/>
        <w:rPr>
          <w:rFonts w:ascii="Times New Roman" w:hAnsi="Times New Roman"/>
          <w:b/>
          <w:snapToGrid w:val="0"/>
          <w:sz w:val="24"/>
          <w:szCs w:val="24"/>
        </w:rPr>
      </w:pPr>
      <w:r w:rsidRPr="00607135">
        <w:rPr>
          <w:rFonts w:ascii="Times New Roman" w:hAnsi="Times New Roman"/>
          <w:b/>
          <w:snapToGrid w:val="0"/>
          <w:sz w:val="24"/>
          <w:szCs w:val="24"/>
        </w:rPr>
        <w:t xml:space="preserve">VĂN BẢN </w:t>
      </w:r>
    </w:p>
    <w:p w:rsidR="008D3046" w:rsidRPr="00607135" w:rsidRDefault="008D3046" w:rsidP="008D3046">
      <w:pPr>
        <w:spacing w:after="0"/>
        <w:jc w:val="center"/>
        <w:rPr>
          <w:rFonts w:ascii="Times New Roman" w:hAnsi="Times New Roman"/>
          <w:b/>
          <w:snapToGrid w:val="0"/>
          <w:sz w:val="24"/>
          <w:szCs w:val="24"/>
        </w:rPr>
      </w:pPr>
      <w:r w:rsidRPr="00607135">
        <w:rPr>
          <w:rFonts w:ascii="Times New Roman" w:hAnsi="Times New Roman"/>
          <w:b/>
          <w:snapToGrid w:val="0"/>
          <w:sz w:val="24"/>
          <w:szCs w:val="24"/>
        </w:rPr>
        <w:t>Đề nghị chấm dứt hiệu lực mã số thuế</w:t>
      </w:r>
    </w:p>
    <w:p w:rsidR="008D3046" w:rsidRPr="00607135" w:rsidRDefault="008D3046" w:rsidP="008D3046">
      <w:pPr>
        <w:spacing w:after="0"/>
        <w:jc w:val="center"/>
        <w:rPr>
          <w:rFonts w:ascii="Times New Roman" w:hAnsi="Times New Roman"/>
          <w:snapToGrid w:val="0"/>
          <w:sz w:val="24"/>
          <w:szCs w:val="24"/>
        </w:rPr>
      </w:pPr>
      <w:r w:rsidRPr="00607135">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2E17D3A5" wp14:editId="631F38FB">
                <wp:simplePos x="0" y="0"/>
                <wp:positionH relativeFrom="column">
                  <wp:posOffset>1834515</wp:posOffset>
                </wp:positionH>
                <wp:positionV relativeFrom="paragraph">
                  <wp:posOffset>108585</wp:posOffset>
                </wp:positionV>
                <wp:extent cx="2093595" cy="635"/>
                <wp:effectExtent l="5715" t="13335" r="5715" b="5080"/>
                <wp:wrapNone/>
                <wp:docPr id="187" name="Straight Arrow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35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DF224" id="Straight Arrow Connector 187" o:spid="_x0000_s1026" type="#_x0000_t32" style="position:absolute;margin-left:144.45pt;margin-top:8.55pt;width:164.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"/>
            </w:pict>
          </mc:Fallback>
        </mc:AlternateContent>
      </w:r>
    </w:p>
    <w:p w:rsidR="008D3046" w:rsidRPr="00607135" w:rsidRDefault="008D3046" w:rsidP="008D3046">
      <w:pPr>
        <w:spacing w:after="0"/>
        <w:jc w:val="center"/>
        <w:rPr>
          <w:rFonts w:ascii="Times New Roman" w:hAnsi="Times New Roman"/>
          <w:snapToGrid w:val="0"/>
          <w:sz w:val="24"/>
          <w:szCs w:val="24"/>
        </w:rPr>
      </w:pPr>
    </w:p>
    <w:p w:rsidR="008D3046" w:rsidRPr="00607135" w:rsidRDefault="008D3046" w:rsidP="008D3046">
      <w:pPr>
        <w:spacing w:after="0"/>
        <w:jc w:val="center"/>
        <w:rPr>
          <w:rFonts w:ascii="Times New Roman" w:hAnsi="Times New Roman"/>
          <w:snapToGrid w:val="0"/>
          <w:sz w:val="24"/>
          <w:szCs w:val="24"/>
        </w:rPr>
      </w:pPr>
      <w:r w:rsidRPr="00607135">
        <w:rPr>
          <w:rFonts w:ascii="Times New Roman" w:hAnsi="Times New Roman"/>
          <w:snapToGrid w:val="0"/>
          <w:sz w:val="24"/>
          <w:szCs w:val="24"/>
        </w:rPr>
        <w:t>Kính gửi: …………………………………………………</w:t>
      </w:r>
    </w:p>
    <w:p w:rsidR="008D3046" w:rsidRPr="00607135" w:rsidRDefault="008D3046" w:rsidP="008D3046">
      <w:pPr>
        <w:spacing w:after="0"/>
        <w:jc w:val="both"/>
        <w:rPr>
          <w:rFonts w:ascii="Times New Roman" w:hAnsi="Times New Roman"/>
          <w:snapToGrid w:val="0"/>
          <w:sz w:val="24"/>
          <w:szCs w:val="24"/>
        </w:rPr>
      </w:pP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 xml:space="preserve">1. Tên người nộp thuế </w:t>
      </w:r>
      <w:r w:rsidRPr="00607135">
        <w:rPr>
          <w:rFonts w:ascii="Times New Roman" w:hAnsi="Times New Roman"/>
          <w:i/>
          <w:snapToGrid w:val="0"/>
          <w:sz w:val="24"/>
          <w:szCs w:val="24"/>
        </w:rPr>
        <w:t>(ghi theo tên NNT đã đăng ký thuế hoặc đăng ký doanh nghiệp)</w:t>
      </w:r>
      <w:r w:rsidRPr="00607135">
        <w:rPr>
          <w:rFonts w:ascii="Times New Roman" w:hAnsi="Times New Roman"/>
          <w:snapToGrid w:val="0"/>
          <w:sz w:val="24"/>
          <w:szCs w:val="24"/>
        </w:rPr>
        <w:t>: ………………….………………………………………………………</w:t>
      </w: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2. Mã số thuế: ……………………………………………………………………</w:t>
      </w: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 xml:space="preserve">3. Địa chỉ trụ sở </w:t>
      </w:r>
      <w:r w:rsidRPr="00607135">
        <w:rPr>
          <w:rFonts w:ascii="Times New Roman" w:hAnsi="Times New Roman"/>
          <w:i/>
          <w:snapToGrid w:val="0"/>
          <w:sz w:val="24"/>
          <w:szCs w:val="24"/>
        </w:rPr>
        <w:t>(ghi theo địa chỉ trụ sở của tổ chức đã đăng ký thuế hoặc của doanh nghiệp, hợp tác xã đã đăng ký doanh nghiệp, đăng ký hợp tác xã)</w:t>
      </w:r>
      <w:r w:rsidRPr="00607135">
        <w:rPr>
          <w:rFonts w:ascii="Times New Roman" w:hAnsi="Times New Roman"/>
          <w:snapToGrid w:val="0"/>
          <w:sz w:val="24"/>
          <w:szCs w:val="24"/>
        </w:rPr>
        <w:t>: …..…………….……………………….………………………………..............</w:t>
      </w: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 xml:space="preserve">4. Địa chỉ kinh doanh </w:t>
      </w:r>
      <w:r w:rsidRPr="00607135">
        <w:rPr>
          <w:rFonts w:ascii="Times New Roman" w:hAnsi="Times New Roman"/>
          <w:i/>
          <w:snapToGrid w:val="0"/>
          <w:sz w:val="24"/>
          <w:szCs w:val="24"/>
        </w:rPr>
        <w:t>(ghi địa chỉ kinh doanh của hộ kinh doanh, cá nhân kinh doanh đã đăng ký thuế</w:t>
      </w:r>
      <w:r w:rsidRPr="00607135">
        <w:rPr>
          <w:rFonts w:ascii="Times New Roman" w:hAnsi="Times New Roman"/>
          <w:snapToGrid w:val="0"/>
          <w:sz w:val="24"/>
          <w:szCs w:val="24"/>
        </w:rPr>
        <w:t>):…………………...………...…………….……………...</w:t>
      </w: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5. Lý do chấm dứt hiệu lực mã số thuế:……........................................................</w:t>
      </w: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w:t>
      </w: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w:t>
      </w: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 xml:space="preserve">6. Hồ sơ đính kèm: </w:t>
      </w: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w:t>
      </w:r>
    </w:p>
    <w:p w:rsidR="008D3046" w:rsidRPr="00607135" w:rsidRDefault="008D3046" w:rsidP="008D3046">
      <w:pPr>
        <w:spacing w:after="0" w:line="264" w:lineRule="auto"/>
        <w:jc w:val="both"/>
        <w:rPr>
          <w:rFonts w:ascii="Times New Roman" w:hAnsi="Times New Roman"/>
          <w:b/>
          <w:sz w:val="24"/>
          <w:szCs w:val="24"/>
          <w:lang w:val="nl-NL"/>
        </w:rPr>
      </w:pPr>
      <w:r w:rsidRPr="00607135">
        <w:rPr>
          <w:rFonts w:ascii="Times New Roman" w:hAnsi="Times New Roman"/>
          <w:snapToGrid w:val="0"/>
          <w:sz w:val="24"/>
          <w:szCs w:val="24"/>
        </w:rPr>
        <w:t>……………………………………………………………………………………</w:t>
      </w:r>
    </w:p>
    <w:p w:rsidR="008D3046" w:rsidRPr="00607135" w:rsidRDefault="008D3046" w:rsidP="008D3046">
      <w:pPr>
        <w:spacing w:after="0" w:line="264" w:lineRule="auto"/>
        <w:jc w:val="both"/>
        <w:rPr>
          <w:rFonts w:ascii="Times New Roman" w:hAnsi="Times New Roman"/>
          <w:sz w:val="24"/>
          <w:szCs w:val="24"/>
          <w:lang w:val="nl-NL"/>
        </w:rPr>
      </w:pPr>
      <w:r w:rsidRPr="00607135">
        <w:rPr>
          <w:rFonts w:ascii="Times New Roman" w:hAnsi="Times New Roman"/>
          <w:sz w:val="24"/>
          <w:szCs w:val="24"/>
          <w:lang w:val="nl-NL"/>
        </w:rPr>
        <w:t>Người nộp thuế cam kết về tính chính xác, trung thực và hoàn toàn chịu trách nhiệm trước pháp luật về nội dung của văn bản này./.</w:t>
      </w:r>
    </w:p>
    <w:tbl>
      <w:tblPr>
        <w:tblpPr w:leftFromText="180" w:rightFromText="180" w:vertAnchor="text" w:horzAnchor="margin" w:tblpXSpec="center" w:tblpY="413"/>
        <w:tblW w:w="9558" w:type="dxa"/>
        <w:tblLayout w:type="fixed"/>
        <w:tblLook w:val="0000" w:firstRow="0" w:lastRow="0" w:firstColumn="0" w:lastColumn="0" w:noHBand="0" w:noVBand="0"/>
      </w:tblPr>
      <w:tblGrid>
        <w:gridCol w:w="4068"/>
        <w:gridCol w:w="5490"/>
      </w:tblGrid>
      <w:tr w:rsidR="008D3046" w:rsidRPr="00607135" w:rsidTr="00696670">
        <w:trPr>
          <w:trHeight w:val="899"/>
        </w:trPr>
        <w:tc>
          <w:tcPr>
            <w:tcW w:w="4068" w:type="dxa"/>
          </w:tcPr>
          <w:p w:rsidR="008D3046" w:rsidRPr="00607135" w:rsidRDefault="008D3046" w:rsidP="00696670">
            <w:pPr>
              <w:spacing w:after="0"/>
              <w:rPr>
                <w:rFonts w:ascii="Times New Roman" w:hAnsi="Times New Roman"/>
                <w:b/>
                <w:i/>
                <w:sz w:val="24"/>
                <w:szCs w:val="24"/>
                <w:u w:val="single"/>
                <w:lang w:val="nl-NL"/>
              </w:rPr>
            </w:pPr>
          </w:p>
          <w:p w:rsidR="008D3046" w:rsidRPr="00607135" w:rsidRDefault="008D3046" w:rsidP="00696670">
            <w:pPr>
              <w:spacing w:after="0"/>
              <w:rPr>
                <w:rFonts w:ascii="Times New Roman" w:hAnsi="Times New Roman"/>
                <w:b/>
                <w:i/>
                <w:sz w:val="24"/>
                <w:szCs w:val="24"/>
                <w:u w:val="single"/>
                <w:lang w:val="nl-NL"/>
              </w:rPr>
            </w:pPr>
          </w:p>
          <w:p w:rsidR="008D3046" w:rsidRPr="00607135" w:rsidRDefault="008D3046" w:rsidP="00696670">
            <w:pPr>
              <w:spacing w:after="0"/>
              <w:rPr>
                <w:rFonts w:ascii="Times New Roman" w:hAnsi="Times New Roman"/>
                <w:b/>
                <w:i/>
                <w:sz w:val="24"/>
                <w:szCs w:val="24"/>
                <w:u w:val="single"/>
                <w:lang w:val="nl-NL"/>
              </w:rPr>
            </w:pPr>
          </w:p>
          <w:p w:rsidR="008D3046" w:rsidRPr="00EE5DC6" w:rsidRDefault="008D3046" w:rsidP="00696670">
            <w:pPr>
              <w:spacing w:after="0"/>
              <w:rPr>
                <w:rFonts w:ascii="Times New Roman" w:hAnsi="Times New Roman"/>
                <w:b/>
                <w:i/>
                <w:szCs w:val="24"/>
                <w:u w:val="single"/>
                <w:lang w:val="nl-NL"/>
              </w:rPr>
            </w:pPr>
          </w:p>
          <w:p w:rsidR="008D3046" w:rsidRPr="00EE5DC6" w:rsidRDefault="008D3046" w:rsidP="00696670">
            <w:pPr>
              <w:spacing w:after="0"/>
              <w:rPr>
                <w:rFonts w:ascii="Times New Roman" w:hAnsi="Times New Roman"/>
                <w:b/>
                <w:i/>
                <w:szCs w:val="24"/>
                <w:u w:val="single"/>
                <w:lang w:val="nl-NL"/>
              </w:rPr>
            </w:pPr>
            <w:r w:rsidRPr="00EE5DC6">
              <w:rPr>
                <w:rFonts w:ascii="Times New Roman" w:hAnsi="Times New Roman"/>
                <w:b/>
                <w:i/>
                <w:szCs w:val="24"/>
                <w:u w:val="single"/>
                <w:lang w:val="nl-NL"/>
              </w:rPr>
              <w:t>Ghi chú:</w:t>
            </w:r>
          </w:p>
          <w:p w:rsidR="008D3046" w:rsidRPr="00EE5DC6" w:rsidRDefault="008D3046" w:rsidP="00696670">
            <w:pPr>
              <w:spacing w:after="0"/>
              <w:rPr>
                <w:rFonts w:ascii="Times New Roman" w:hAnsi="Times New Roman"/>
                <w:i/>
                <w:szCs w:val="24"/>
                <w:lang w:val="nl-NL"/>
              </w:rPr>
            </w:pPr>
            <w:r w:rsidRPr="00EE5DC6">
              <w:rPr>
                <w:rFonts w:ascii="Times New Roman" w:hAnsi="Times New Roman"/>
                <w:i/>
                <w:szCs w:val="24"/>
                <w:lang w:val="nl-NL"/>
              </w:rPr>
              <w:t>Người nộp thuế là tổ chức không phải đóng dấu khi đăng ký thuế và hộ kinh doanh, cá nhân kinh doanh không phải đóng dấu vào văn bản này.</w:t>
            </w:r>
          </w:p>
          <w:p w:rsidR="008D3046" w:rsidRDefault="008D3046" w:rsidP="00696670">
            <w:pPr>
              <w:spacing w:after="0"/>
              <w:rPr>
                <w:rFonts w:ascii="Times New Roman" w:hAnsi="Times New Roman"/>
                <w:i/>
                <w:sz w:val="24"/>
                <w:szCs w:val="24"/>
                <w:lang w:val="nl-NL"/>
              </w:rPr>
            </w:pPr>
          </w:p>
          <w:p w:rsidR="008D3046" w:rsidRDefault="008D3046" w:rsidP="00696670">
            <w:pPr>
              <w:spacing w:after="0"/>
              <w:rPr>
                <w:rFonts w:ascii="Times New Roman" w:hAnsi="Times New Roman"/>
                <w:sz w:val="24"/>
                <w:szCs w:val="24"/>
                <w:lang w:val="nl-NL"/>
              </w:rPr>
            </w:pPr>
          </w:p>
          <w:p w:rsidR="008D3046" w:rsidRDefault="008D3046" w:rsidP="00696670">
            <w:pPr>
              <w:spacing w:after="0"/>
              <w:rPr>
                <w:rFonts w:ascii="Times New Roman" w:hAnsi="Times New Roman"/>
                <w:sz w:val="24"/>
                <w:szCs w:val="24"/>
                <w:lang w:val="nl-NL"/>
              </w:rPr>
            </w:pPr>
          </w:p>
          <w:p w:rsidR="008D3046" w:rsidRDefault="008D3046" w:rsidP="00696670">
            <w:pPr>
              <w:spacing w:after="0"/>
              <w:rPr>
                <w:rFonts w:ascii="Times New Roman" w:hAnsi="Times New Roman"/>
                <w:sz w:val="24"/>
                <w:szCs w:val="24"/>
                <w:lang w:val="nl-NL"/>
              </w:rPr>
            </w:pPr>
          </w:p>
          <w:p w:rsidR="008D3046" w:rsidRPr="00607135" w:rsidRDefault="008D3046" w:rsidP="00696670">
            <w:pPr>
              <w:spacing w:after="0"/>
              <w:rPr>
                <w:rFonts w:ascii="Times New Roman" w:hAnsi="Times New Roman"/>
                <w:sz w:val="24"/>
                <w:szCs w:val="24"/>
                <w:lang w:val="nl-NL"/>
              </w:rPr>
            </w:pPr>
          </w:p>
        </w:tc>
        <w:tc>
          <w:tcPr>
            <w:tcW w:w="5490" w:type="dxa"/>
          </w:tcPr>
          <w:p w:rsidR="008D3046" w:rsidRPr="00607135" w:rsidRDefault="008D3046" w:rsidP="00696670">
            <w:pPr>
              <w:spacing w:after="0"/>
              <w:jc w:val="center"/>
              <w:rPr>
                <w:rFonts w:ascii="Times New Roman" w:hAnsi="Times New Roman"/>
                <w:b/>
                <w:sz w:val="24"/>
                <w:szCs w:val="24"/>
                <w:lang w:val="nl-NL"/>
              </w:rPr>
            </w:pPr>
            <w:r w:rsidRPr="00607135">
              <w:rPr>
                <w:rFonts w:ascii="Times New Roman" w:hAnsi="Times New Roman"/>
                <w:b/>
                <w:sz w:val="24"/>
                <w:szCs w:val="24"/>
                <w:lang w:val="nl-NL"/>
              </w:rPr>
              <w:lastRenderedPageBreak/>
              <w:t>NGƯỜI NỘP THUẾ hoặc NGƯỜI ĐẠI DIỆN THEO PHÁP LUẬT</w:t>
            </w:r>
          </w:p>
          <w:p w:rsidR="008D3046" w:rsidRPr="00607135" w:rsidRDefault="008D3046" w:rsidP="00696670">
            <w:pPr>
              <w:spacing w:after="0"/>
              <w:jc w:val="center"/>
              <w:rPr>
                <w:rFonts w:ascii="Times New Roman" w:hAnsi="Times New Roman"/>
                <w:i/>
                <w:sz w:val="24"/>
                <w:szCs w:val="24"/>
                <w:lang w:val="nl-NL"/>
              </w:rPr>
            </w:pPr>
            <w:r w:rsidRPr="00607135">
              <w:rPr>
                <w:rFonts w:ascii="Times New Roman" w:hAnsi="Times New Roman"/>
                <w:i/>
                <w:sz w:val="24"/>
                <w:szCs w:val="24"/>
                <w:lang w:val="nl-NL"/>
              </w:rPr>
              <w:t xml:space="preserve"> (Ký, ghi rõ họ tên và đóng dấu)</w:t>
            </w:r>
          </w:p>
        </w:tc>
      </w:tr>
      <w:tr w:rsidR="008D3046" w:rsidRPr="00607135" w:rsidTr="00696670">
        <w:trPr>
          <w:trHeight w:val="899"/>
        </w:trPr>
        <w:tc>
          <w:tcPr>
            <w:tcW w:w="4068" w:type="dxa"/>
          </w:tcPr>
          <w:p w:rsidR="008D3046" w:rsidRPr="00607135" w:rsidRDefault="008D3046" w:rsidP="00696670">
            <w:pPr>
              <w:spacing w:after="0"/>
              <w:rPr>
                <w:rFonts w:ascii="Times New Roman" w:hAnsi="Times New Roman"/>
                <w:b/>
                <w:i/>
                <w:sz w:val="24"/>
                <w:szCs w:val="24"/>
                <w:u w:val="single"/>
                <w:lang w:val="nl-NL"/>
              </w:rPr>
            </w:pPr>
          </w:p>
        </w:tc>
        <w:tc>
          <w:tcPr>
            <w:tcW w:w="5490" w:type="dxa"/>
          </w:tcPr>
          <w:p w:rsidR="008D3046" w:rsidRPr="00607135" w:rsidRDefault="008D3046" w:rsidP="00696670">
            <w:pPr>
              <w:spacing w:after="0"/>
              <w:rPr>
                <w:rFonts w:ascii="Times New Roman" w:hAnsi="Times New Roman"/>
                <w:b/>
                <w:sz w:val="24"/>
                <w:szCs w:val="24"/>
                <w:lang w:val="nl-NL"/>
              </w:rPr>
            </w:pPr>
            <w:r w:rsidRPr="00607135">
              <w:rPr>
                <w:rFonts w:ascii="Times New Roman" w:hAnsi="Times New Roman"/>
                <w:b/>
                <w:noProof/>
                <w:sz w:val="24"/>
                <w:szCs w:val="24"/>
              </w:rPr>
              <mc:AlternateContent>
                <mc:Choice Requires="wps">
                  <w:drawing>
                    <wp:anchor distT="0" distB="0" distL="114300" distR="114300" simplePos="0" relativeHeight="251663360" behindDoc="0" locked="0" layoutInCell="1" allowOverlap="1" wp14:anchorId="3FD9DF6F" wp14:editId="245D6E88">
                      <wp:simplePos x="0" y="0"/>
                      <wp:positionH relativeFrom="margin">
                        <wp:posOffset>1144905</wp:posOffset>
                      </wp:positionH>
                      <wp:positionV relativeFrom="paragraph">
                        <wp:posOffset>-684530</wp:posOffset>
                      </wp:positionV>
                      <wp:extent cx="1924050" cy="809625"/>
                      <wp:effectExtent l="0" t="0" r="19050" b="2857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809625"/>
                              </a:xfrm>
                              <a:prstGeom prst="rect">
                                <a:avLst/>
                              </a:prstGeom>
                              <a:solidFill>
                                <a:srgbClr val="FFFFFF"/>
                              </a:solidFill>
                              <a:ln w="9525">
                                <a:solidFill>
                                  <a:srgbClr val="000000"/>
                                </a:solidFill>
                                <a:miter lim="800000"/>
                                <a:headEnd/>
                                <a:tailEnd/>
                              </a:ln>
                            </wps:spPr>
                            <wps:txbx>
                              <w:txbxContent>
                                <w:p w:rsidR="008D3046" w:rsidRPr="00EE5DC6" w:rsidRDefault="008D3046" w:rsidP="008D3046">
                                  <w:pPr>
                                    <w:jc w:val="center"/>
                                    <w:rPr>
                                      <w:rFonts w:ascii="Times New Roman" w:hAnsi="Times New Roman"/>
                                      <w:b/>
                                      <w:color w:val="000000"/>
                                      <w:sz w:val="20"/>
                                      <w:szCs w:val="18"/>
                                      <w:lang w:val="nl-NL"/>
                                    </w:rPr>
                                  </w:pPr>
                                  <w:r w:rsidRPr="00EE5DC6">
                                    <w:rPr>
                                      <w:rFonts w:ascii="Times New Roman" w:hAnsi="Times New Roman"/>
                                      <w:color w:val="000000"/>
                                      <w:sz w:val="20"/>
                                      <w:szCs w:val="18"/>
                                      <w:lang w:val="nl-NL"/>
                                    </w:rPr>
                                    <w:t>Mẫu số:</w:t>
                                  </w:r>
                                  <w:r w:rsidRPr="00EE5DC6">
                                    <w:rPr>
                                      <w:rFonts w:ascii="Times New Roman" w:hAnsi="Times New Roman"/>
                                      <w:b/>
                                      <w:color w:val="000000"/>
                                      <w:sz w:val="20"/>
                                      <w:szCs w:val="18"/>
                                      <w:lang w:val="nl-NL"/>
                                    </w:rPr>
                                    <w:t xml:space="preserve">  24.1/ĐK-TCT</w:t>
                                  </w:r>
                                </w:p>
                                <w:p w:rsidR="008D3046" w:rsidRPr="00EE5DC6" w:rsidRDefault="008D3046" w:rsidP="008D3046">
                                  <w:pPr>
                                    <w:jc w:val="center"/>
                                    <w:rPr>
                                      <w:rFonts w:ascii="Times New Roman" w:hAnsi="Times New Roman"/>
                                      <w:b/>
                                      <w:color w:val="000000"/>
                                      <w:sz w:val="20"/>
                                      <w:szCs w:val="18"/>
                                      <w:lang w:val="nl-NL"/>
                                    </w:rPr>
                                  </w:pPr>
                                  <w:r w:rsidRPr="00EE5DC6">
                                    <w:rPr>
                                      <w:rFonts w:ascii="Times New Roman" w:hAnsi="Times New Roman"/>
                                      <w:i/>
                                      <w:sz w:val="20"/>
                                      <w:szCs w:val="18"/>
                                      <w:lang w:val="nl-NL"/>
                                    </w:rPr>
                                    <w:t>(Kèm theo Thông tư số</w:t>
                                  </w:r>
                                  <w:r w:rsidRPr="00EE5DC6">
                                    <w:rPr>
                                      <w:rFonts w:ascii="Times New Roman" w:hAnsi="Times New Roman"/>
                                      <w:i/>
                                      <w:sz w:val="20"/>
                                      <w:szCs w:val="18"/>
                                      <w:lang w:val="nl-NL"/>
                                    </w:rPr>
                                    <w:br/>
                                    <w:t>86/2024/TT-BTC ngày 23/12/2024</w:t>
                                  </w:r>
                                  <w:r w:rsidRPr="00EE5DC6">
                                    <w:rPr>
                                      <w:rFonts w:ascii="Times New Roman" w:hAnsi="Times New Roman"/>
                                      <w:i/>
                                      <w:sz w:val="20"/>
                                      <w:szCs w:val="18"/>
                                    </w:rPr>
                                    <w:t xml:space="preserve"> của Bộ trưởng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9DF6F" id="Rectangle 188" o:spid="_x0000_s1027" style="position:absolute;margin-left:90.15pt;margin-top:-53.9pt;width:151.5pt;height:6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">
                      <v:textbox>
                        <w:txbxContent>
                          <w:p w:rsidR="008D3046" w:rsidRPr="00EE5DC6" w:rsidRDefault="008D3046" w:rsidP="008D3046">
                            <w:pPr>
                              <w:jc w:val="center"/>
                              <w:rPr>
                                <w:rFonts w:ascii="Times New Roman" w:hAnsi="Times New Roman"/>
                                <w:b/>
                                <w:color w:val="000000"/>
                                <w:sz w:val="20"/>
                                <w:szCs w:val="18"/>
                                <w:lang w:val="nl-NL"/>
                              </w:rPr>
                            </w:pPr>
                            <w:r w:rsidRPr="00EE5DC6">
                              <w:rPr>
                                <w:rFonts w:ascii="Times New Roman" w:hAnsi="Times New Roman"/>
                                <w:color w:val="000000"/>
                                <w:sz w:val="20"/>
                                <w:szCs w:val="18"/>
                                <w:lang w:val="nl-NL"/>
                              </w:rPr>
                              <w:t>Mẫu số:</w:t>
                            </w:r>
                            <w:r w:rsidRPr="00EE5DC6">
                              <w:rPr>
                                <w:rFonts w:ascii="Times New Roman" w:hAnsi="Times New Roman"/>
                                <w:b/>
                                <w:color w:val="000000"/>
                                <w:sz w:val="20"/>
                                <w:szCs w:val="18"/>
                                <w:lang w:val="nl-NL"/>
                              </w:rPr>
                              <w:t xml:space="preserve">  24.1/ĐK-TCT</w:t>
                            </w:r>
                          </w:p>
                          <w:p w:rsidR="008D3046" w:rsidRPr="00EE5DC6" w:rsidRDefault="008D3046" w:rsidP="008D3046">
                            <w:pPr>
                              <w:jc w:val="center"/>
                              <w:rPr>
                                <w:rFonts w:ascii="Times New Roman" w:hAnsi="Times New Roman"/>
                                <w:b/>
                                <w:color w:val="000000"/>
                                <w:sz w:val="20"/>
                                <w:szCs w:val="18"/>
                                <w:lang w:val="nl-NL"/>
                              </w:rPr>
                            </w:pPr>
                            <w:r w:rsidRPr="00EE5DC6">
                              <w:rPr>
                                <w:rFonts w:ascii="Times New Roman" w:hAnsi="Times New Roman"/>
                                <w:i/>
                                <w:sz w:val="20"/>
                                <w:szCs w:val="18"/>
                                <w:lang w:val="nl-NL"/>
                              </w:rPr>
                              <w:t>(Kèm theo Thông tư số</w:t>
                            </w:r>
                            <w:r w:rsidRPr="00EE5DC6">
                              <w:rPr>
                                <w:rFonts w:ascii="Times New Roman" w:hAnsi="Times New Roman"/>
                                <w:i/>
                                <w:sz w:val="20"/>
                                <w:szCs w:val="18"/>
                                <w:lang w:val="nl-NL"/>
                              </w:rPr>
                              <w:br/>
                              <w:t>86/2024/TT-BTC ngày 23/12/2024</w:t>
                            </w:r>
                            <w:r w:rsidRPr="00EE5DC6">
                              <w:rPr>
                                <w:rFonts w:ascii="Times New Roman" w:hAnsi="Times New Roman"/>
                                <w:i/>
                                <w:sz w:val="20"/>
                                <w:szCs w:val="18"/>
                              </w:rPr>
                              <w:t xml:space="preserve"> của Bộ trưởng Bộ Tài chính)</w:t>
                            </w:r>
                          </w:p>
                        </w:txbxContent>
                      </v:textbox>
                      <w10:wrap anchorx="margin"/>
                    </v:rect>
                  </w:pict>
                </mc:Fallback>
              </mc:AlternateContent>
            </w:r>
          </w:p>
        </w:tc>
      </w:tr>
    </w:tbl>
    <w:tbl>
      <w:tblPr>
        <w:tblW w:w="9072" w:type="dxa"/>
        <w:tblInd w:w="108" w:type="dxa"/>
        <w:tblLook w:val="01E0" w:firstRow="1" w:lastRow="1" w:firstColumn="1" w:lastColumn="1" w:noHBand="0" w:noVBand="0"/>
      </w:tblPr>
      <w:tblGrid>
        <w:gridCol w:w="3261"/>
        <w:gridCol w:w="76"/>
        <w:gridCol w:w="5735"/>
      </w:tblGrid>
      <w:tr w:rsidR="008D3046" w:rsidRPr="00607135" w:rsidTr="00696670">
        <w:tc>
          <w:tcPr>
            <w:tcW w:w="3261" w:type="dxa"/>
          </w:tcPr>
          <w:p w:rsidR="008D3046" w:rsidRPr="00607135" w:rsidRDefault="008D3046" w:rsidP="00696670">
            <w:pPr>
              <w:spacing w:after="0"/>
              <w:ind w:right="-93"/>
              <w:rPr>
                <w:rFonts w:ascii="Times New Roman" w:hAnsi="Times New Roman"/>
                <w:b/>
                <w:sz w:val="24"/>
                <w:szCs w:val="24"/>
              </w:rPr>
            </w:pPr>
            <w:r w:rsidRPr="00607135">
              <w:rPr>
                <w:rFonts w:ascii="Times New Roman" w:hAnsi="Times New Roman"/>
                <w:b/>
                <w:sz w:val="24"/>
                <w:szCs w:val="24"/>
              </w:rPr>
              <w:t>TÊN NGƯỜI NỘP THUẾ</w:t>
            </w:r>
          </w:p>
        </w:tc>
        <w:tc>
          <w:tcPr>
            <w:tcW w:w="5811" w:type="dxa"/>
            <w:gridSpan w:val="2"/>
          </w:tcPr>
          <w:p w:rsidR="008D3046" w:rsidRPr="00607135" w:rsidRDefault="008D3046" w:rsidP="00696670">
            <w:pPr>
              <w:spacing w:after="0"/>
              <w:jc w:val="center"/>
              <w:rPr>
                <w:rFonts w:ascii="Times New Roman" w:hAnsi="Times New Roman"/>
                <w:b/>
                <w:sz w:val="24"/>
                <w:szCs w:val="24"/>
              </w:rPr>
            </w:pPr>
            <w:r w:rsidRPr="00607135">
              <w:rPr>
                <w:rFonts w:ascii="Times New Roman" w:hAnsi="Times New Roman"/>
                <w:b/>
                <w:sz w:val="24"/>
                <w:szCs w:val="24"/>
              </w:rPr>
              <w:t>CỘNG HOÀ XÃ HỘI CHỦ NGHĨA VIỆT NAM</w:t>
            </w:r>
          </w:p>
        </w:tc>
      </w:tr>
      <w:tr w:rsidR="008D3046" w:rsidRPr="00607135" w:rsidTr="00696670">
        <w:tc>
          <w:tcPr>
            <w:tcW w:w="3261" w:type="dxa"/>
          </w:tcPr>
          <w:p w:rsidR="008D3046" w:rsidRPr="00607135" w:rsidRDefault="008D3046" w:rsidP="00696670">
            <w:pPr>
              <w:spacing w:after="0"/>
              <w:jc w:val="center"/>
              <w:rPr>
                <w:rFonts w:ascii="Times New Roman" w:hAnsi="Times New Roman"/>
                <w:b/>
                <w:sz w:val="24"/>
                <w:szCs w:val="24"/>
                <w:lang w:val="nl-NL"/>
              </w:rPr>
            </w:pPr>
            <w:r w:rsidRPr="00607135">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2F661CA4" wp14:editId="7B65931F">
                      <wp:simplePos x="0" y="0"/>
                      <wp:positionH relativeFrom="column">
                        <wp:posOffset>377190</wp:posOffset>
                      </wp:positionH>
                      <wp:positionV relativeFrom="paragraph">
                        <wp:posOffset>52070</wp:posOffset>
                      </wp:positionV>
                      <wp:extent cx="967740" cy="0"/>
                      <wp:effectExtent l="11430" t="6350" r="11430" b="12700"/>
                      <wp:wrapNone/>
                      <wp:docPr id="189" name="Straight Arrow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7D9B4" id="Straight Arrow Connector 189" o:spid="_x0000_s1026" type="#_x0000_t32" style="position:absolute;margin-left:29.7pt;margin-top:4.1pt;width:76.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"/>
                  </w:pict>
                </mc:Fallback>
              </mc:AlternateContent>
            </w:r>
          </w:p>
        </w:tc>
        <w:tc>
          <w:tcPr>
            <w:tcW w:w="5811" w:type="dxa"/>
            <w:gridSpan w:val="2"/>
          </w:tcPr>
          <w:p w:rsidR="008D3046" w:rsidRPr="00607135" w:rsidRDefault="008D3046" w:rsidP="00696670">
            <w:pPr>
              <w:spacing w:after="0"/>
              <w:jc w:val="center"/>
              <w:rPr>
                <w:rFonts w:ascii="Times New Roman" w:hAnsi="Times New Roman"/>
                <w:b/>
                <w:sz w:val="24"/>
                <w:szCs w:val="24"/>
                <w:lang w:val="nl-NL"/>
              </w:rPr>
            </w:pPr>
            <w:r w:rsidRPr="00607135">
              <w:rPr>
                <w:rFonts w:ascii="Times New Roman" w:hAnsi="Times New Roman"/>
                <w:b/>
                <w:sz w:val="24"/>
                <w:szCs w:val="24"/>
                <w:lang w:val="nl-NL"/>
              </w:rPr>
              <w:t>Độc lập - Tự do - Hạnh phúc</w:t>
            </w:r>
          </w:p>
        </w:tc>
      </w:tr>
      <w:tr w:rsidR="008D3046" w:rsidRPr="00607135" w:rsidTr="00696670">
        <w:tc>
          <w:tcPr>
            <w:tcW w:w="3337" w:type="dxa"/>
            <w:gridSpan w:val="2"/>
          </w:tcPr>
          <w:p w:rsidR="008D3046" w:rsidRPr="00607135" w:rsidRDefault="008D3046" w:rsidP="00696670">
            <w:pPr>
              <w:spacing w:after="0"/>
              <w:rPr>
                <w:rFonts w:ascii="Times New Roman" w:hAnsi="Times New Roman"/>
                <w:sz w:val="24"/>
                <w:szCs w:val="24"/>
                <w:lang w:val="nl-NL"/>
              </w:rPr>
            </w:pPr>
            <w:r w:rsidRPr="00607135">
              <w:rPr>
                <w:rFonts w:ascii="Times New Roman" w:hAnsi="Times New Roman"/>
                <w:sz w:val="24"/>
                <w:szCs w:val="24"/>
                <w:lang w:val="nl-NL"/>
              </w:rPr>
              <w:t xml:space="preserve">      Số: ......................</w:t>
            </w:r>
          </w:p>
        </w:tc>
        <w:tc>
          <w:tcPr>
            <w:tcW w:w="5735" w:type="dxa"/>
          </w:tcPr>
          <w:p w:rsidR="008D3046" w:rsidRPr="00607135" w:rsidRDefault="008D3046" w:rsidP="00696670">
            <w:pPr>
              <w:spacing w:after="0"/>
              <w:jc w:val="center"/>
              <w:rPr>
                <w:rFonts w:ascii="Times New Roman" w:hAnsi="Times New Roman"/>
                <w:sz w:val="24"/>
                <w:szCs w:val="24"/>
                <w:lang w:val="nl-NL"/>
              </w:rPr>
            </w:pPr>
            <w:r w:rsidRPr="00607135">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02C9FA69" wp14:editId="19984239">
                      <wp:simplePos x="0" y="0"/>
                      <wp:positionH relativeFrom="column">
                        <wp:posOffset>1001395</wp:posOffset>
                      </wp:positionH>
                      <wp:positionV relativeFrom="paragraph">
                        <wp:posOffset>38100</wp:posOffset>
                      </wp:positionV>
                      <wp:extent cx="2179320" cy="635"/>
                      <wp:effectExtent l="11430" t="6350" r="9525" b="12065"/>
                      <wp:wrapNone/>
                      <wp:docPr id="190" name="Straight Arrow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4B0C7" id="Straight Arrow Connector 190" o:spid="_x0000_s1026" type="#_x0000_t32" style="position:absolute;margin-left:78.85pt;margin-top:3pt;width:171.6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"/>
                  </w:pict>
                </mc:Fallback>
              </mc:AlternateContent>
            </w:r>
          </w:p>
        </w:tc>
      </w:tr>
      <w:tr w:rsidR="008D3046" w:rsidRPr="00607135" w:rsidTr="00696670">
        <w:tc>
          <w:tcPr>
            <w:tcW w:w="3337" w:type="dxa"/>
            <w:gridSpan w:val="2"/>
          </w:tcPr>
          <w:p w:rsidR="008D3046" w:rsidRPr="00607135" w:rsidRDefault="008D3046" w:rsidP="00696670">
            <w:pPr>
              <w:spacing w:after="0"/>
              <w:jc w:val="center"/>
              <w:rPr>
                <w:rFonts w:ascii="Times New Roman" w:hAnsi="Times New Roman"/>
                <w:sz w:val="24"/>
                <w:szCs w:val="24"/>
                <w:lang w:val="nl-NL"/>
              </w:rPr>
            </w:pPr>
          </w:p>
        </w:tc>
        <w:tc>
          <w:tcPr>
            <w:tcW w:w="5735" w:type="dxa"/>
          </w:tcPr>
          <w:p w:rsidR="008D3046" w:rsidRPr="00607135" w:rsidRDefault="008D3046" w:rsidP="00696670">
            <w:pPr>
              <w:spacing w:after="0"/>
              <w:jc w:val="center"/>
              <w:rPr>
                <w:rFonts w:ascii="Times New Roman" w:hAnsi="Times New Roman"/>
                <w:i/>
                <w:sz w:val="24"/>
                <w:szCs w:val="24"/>
                <w:lang w:val="nl-NL"/>
              </w:rPr>
            </w:pPr>
            <w:r w:rsidRPr="00607135">
              <w:rPr>
                <w:rFonts w:ascii="Times New Roman" w:hAnsi="Times New Roman"/>
                <w:i/>
                <w:sz w:val="24"/>
                <w:szCs w:val="24"/>
                <w:lang w:val="nl-NL"/>
              </w:rPr>
              <w:t xml:space="preserve">                     ....., ngày ...... tháng ........ năm .......</w:t>
            </w:r>
          </w:p>
        </w:tc>
      </w:tr>
    </w:tbl>
    <w:p w:rsidR="008D3046" w:rsidRPr="00607135" w:rsidRDefault="008D3046" w:rsidP="008D3046">
      <w:pPr>
        <w:spacing w:after="0"/>
        <w:jc w:val="center"/>
        <w:rPr>
          <w:rFonts w:ascii="Times New Roman" w:hAnsi="Times New Roman"/>
          <w:b/>
          <w:snapToGrid w:val="0"/>
          <w:sz w:val="24"/>
          <w:szCs w:val="24"/>
          <w:lang w:val="nl-NL"/>
        </w:rPr>
      </w:pPr>
    </w:p>
    <w:p w:rsidR="008D3046" w:rsidRPr="00607135" w:rsidRDefault="008D3046" w:rsidP="008D3046">
      <w:pPr>
        <w:spacing w:after="0"/>
        <w:jc w:val="center"/>
        <w:rPr>
          <w:rFonts w:ascii="Times New Roman" w:hAnsi="Times New Roman"/>
          <w:b/>
          <w:snapToGrid w:val="0"/>
          <w:sz w:val="24"/>
          <w:szCs w:val="24"/>
        </w:rPr>
      </w:pPr>
      <w:r w:rsidRPr="00607135">
        <w:rPr>
          <w:rFonts w:ascii="Times New Roman" w:hAnsi="Times New Roman"/>
          <w:b/>
          <w:snapToGrid w:val="0"/>
          <w:sz w:val="24"/>
          <w:szCs w:val="24"/>
        </w:rPr>
        <w:t>THÔNG BÁO</w:t>
      </w:r>
      <w:r w:rsidRPr="00607135">
        <w:rPr>
          <w:rFonts w:ascii="Times New Roman" w:hAnsi="Times New Roman"/>
          <w:b/>
          <w:snapToGrid w:val="0"/>
          <w:sz w:val="24"/>
          <w:szCs w:val="24"/>
        </w:rPr>
        <w:br/>
        <w:t>Về việc chấm dứt hoạt động địa điểm kinh doanh</w:t>
      </w:r>
      <w:r w:rsidRPr="00607135">
        <w:rPr>
          <w:rFonts w:ascii="Times New Roman" w:hAnsi="Times New Roman"/>
          <w:b/>
          <w:snapToGrid w:val="0"/>
          <w:sz w:val="24"/>
          <w:szCs w:val="24"/>
        </w:rPr>
        <w:br/>
        <w:t>của cá nhân kinh doanh</w:t>
      </w:r>
    </w:p>
    <w:p w:rsidR="008D3046" w:rsidRPr="00607135" w:rsidRDefault="008D3046" w:rsidP="008D3046">
      <w:pPr>
        <w:spacing w:after="0"/>
        <w:jc w:val="center"/>
        <w:rPr>
          <w:rFonts w:ascii="Times New Roman" w:hAnsi="Times New Roman"/>
          <w:snapToGrid w:val="0"/>
          <w:sz w:val="24"/>
          <w:szCs w:val="24"/>
        </w:rPr>
      </w:pPr>
      <w:r w:rsidRPr="00607135">
        <w:rPr>
          <w:rFonts w:ascii="Times New Roman" w:hAnsi="Times New Roman"/>
          <w:b/>
          <w:noProof/>
          <w:sz w:val="24"/>
          <w:szCs w:val="24"/>
        </w:rPr>
        <mc:AlternateContent>
          <mc:Choice Requires="wps">
            <w:drawing>
              <wp:anchor distT="0" distB="0" distL="114300" distR="114300" simplePos="0" relativeHeight="251666432" behindDoc="0" locked="0" layoutInCell="1" allowOverlap="1" wp14:anchorId="01314168" wp14:editId="59A6DBD7">
                <wp:simplePos x="0" y="0"/>
                <wp:positionH relativeFrom="column">
                  <wp:posOffset>2099310</wp:posOffset>
                </wp:positionH>
                <wp:positionV relativeFrom="paragraph">
                  <wp:posOffset>108585</wp:posOffset>
                </wp:positionV>
                <wp:extent cx="1638300" cy="635"/>
                <wp:effectExtent l="7620" t="10795" r="11430" b="7620"/>
                <wp:wrapNone/>
                <wp:docPr id="191" name="Straight Arrow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CFDFD" id="Straight Arrow Connector 191" o:spid="_x0000_s1026" type="#_x0000_t32" style="position:absolute;margin-left:165.3pt;margin-top:8.55pt;width:129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"/>
            </w:pict>
          </mc:Fallback>
        </mc:AlternateContent>
      </w:r>
    </w:p>
    <w:p w:rsidR="008D3046" w:rsidRPr="00607135" w:rsidRDefault="008D3046" w:rsidP="008D3046">
      <w:pPr>
        <w:spacing w:after="0"/>
        <w:jc w:val="center"/>
        <w:rPr>
          <w:rFonts w:ascii="Times New Roman" w:hAnsi="Times New Roman"/>
          <w:snapToGrid w:val="0"/>
          <w:sz w:val="24"/>
          <w:szCs w:val="24"/>
        </w:rPr>
      </w:pPr>
    </w:p>
    <w:p w:rsidR="008D3046" w:rsidRPr="00607135" w:rsidRDefault="008D3046" w:rsidP="008D3046">
      <w:pPr>
        <w:spacing w:after="0"/>
        <w:jc w:val="center"/>
        <w:rPr>
          <w:rFonts w:ascii="Times New Roman" w:hAnsi="Times New Roman"/>
          <w:snapToGrid w:val="0"/>
          <w:sz w:val="24"/>
          <w:szCs w:val="24"/>
        </w:rPr>
      </w:pPr>
      <w:r w:rsidRPr="00607135">
        <w:rPr>
          <w:rFonts w:ascii="Times New Roman" w:hAnsi="Times New Roman"/>
          <w:snapToGrid w:val="0"/>
          <w:sz w:val="24"/>
          <w:szCs w:val="24"/>
        </w:rPr>
        <w:t>Kính gửi: …………………………………………………</w:t>
      </w:r>
    </w:p>
    <w:p w:rsidR="008D3046" w:rsidRPr="00607135" w:rsidRDefault="008D3046" w:rsidP="008D3046">
      <w:pPr>
        <w:spacing w:after="0"/>
        <w:jc w:val="both"/>
        <w:rPr>
          <w:rFonts w:ascii="Times New Roman" w:hAnsi="Times New Roman"/>
          <w:snapToGrid w:val="0"/>
          <w:sz w:val="24"/>
          <w:szCs w:val="24"/>
        </w:rPr>
      </w:pP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 xml:space="preserve">1. Tên người nộp thuế </w:t>
      </w:r>
      <w:r w:rsidRPr="00607135">
        <w:rPr>
          <w:rFonts w:ascii="Times New Roman" w:hAnsi="Times New Roman"/>
          <w:i/>
          <w:snapToGrid w:val="0"/>
          <w:sz w:val="24"/>
          <w:szCs w:val="24"/>
        </w:rPr>
        <w:t>(ghi theo tên NNT đã đăng ký thuế)</w:t>
      </w:r>
      <w:r w:rsidRPr="00607135">
        <w:rPr>
          <w:rFonts w:ascii="Times New Roman" w:hAnsi="Times New Roman"/>
          <w:snapToGrid w:val="0"/>
          <w:sz w:val="24"/>
          <w:szCs w:val="24"/>
        </w:rPr>
        <w:t>: ………………….…</w:t>
      </w: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2. Mã số thuế: ……………………………………………………………………</w:t>
      </w: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Thông báo chấm dứt hoạt động địa điểm kinh doanh sau:</w:t>
      </w: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3. Địa chỉ của địa điểm kinh doanh:………………….......................................</w:t>
      </w: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4. Lý do chấm dứt hoạt động địa điểm kinh doanh:…….......................................</w:t>
      </w: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w:t>
      </w: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w:t>
      </w: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 xml:space="preserve">5. Hồ sơ đính kèm: </w:t>
      </w:r>
    </w:p>
    <w:p w:rsidR="008D3046" w:rsidRPr="00607135" w:rsidRDefault="008D3046" w:rsidP="008D3046">
      <w:pPr>
        <w:spacing w:after="0" w:line="264" w:lineRule="auto"/>
        <w:jc w:val="both"/>
        <w:rPr>
          <w:rFonts w:ascii="Times New Roman" w:hAnsi="Times New Roman"/>
          <w:snapToGrid w:val="0"/>
          <w:sz w:val="24"/>
          <w:szCs w:val="24"/>
        </w:rPr>
      </w:pPr>
      <w:r w:rsidRPr="00607135">
        <w:rPr>
          <w:rFonts w:ascii="Times New Roman" w:hAnsi="Times New Roman"/>
          <w:snapToGrid w:val="0"/>
          <w:sz w:val="24"/>
          <w:szCs w:val="24"/>
        </w:rPr>
        <w:t>……………………………………………………………………………………</w:t>
      </w:r>
    </w:p>
    <w:p w:rsidR="008D3046" w:rsidRPr="00607135" w:rsidRDefault="008D3046" w:rsidP="008D3046">
      <w:pPr>
        <w:spacing w:after="0" w:line="264" w:lineRule="auto"/>
        <w:jc w:val="both"/>
        <w:rPr>
          <w:rFonts w:ascii="Times New Roman" w:hAnsi="Times New Roman"/>
          <w:b/>
          <w:sz w:val="24"/>
          <w:szCs w:val="24"/>
          <w:lang w:val="nl-NL"/>
        </w:rPr>
      </w:pPr>
      <w:r w:rsidRPr="00607135">
        <w:rPr>
          <w:rFonts w:ascii="Times New Roman" w:hAnsi="Times New Roman"/>
          <w:snapToGrid w:val="0"/>
          <w:sz w:val="24"/>
          <w:szCs w:val="24"/>
        </w:rPr>
        <w:t>……………………………………………………………………………………</w:t>
      </w:r>
    </w:p>
    <w:p w:rsidR="008D3046" w:rsidRPr="00607135" w:rsidRDefault="008D3046" w:rsidP="008D3046">
      <w:pPr>
        <w:spacing w:after="0" w:line="264" w:lineRule="auto"/>
        <w:jc w:val="both"/>
        <w:rPr>
          <w:rFonts w:ascii="Times New Roman" w:hAnsi="Times New Roman"/>
          <w:sz w:val="24"/>
          <w:szCs w:val="24"/>
          <w:lang w:val="nl-NL"/>
        </w:rPr>
      </w:pPr>
      <w:r w:rsidRPr="00607135">
        <w:rPr>
          <w:rFonts w:ascii="Times New Roman" w:hAnsi="Times New Roman"/>
          <w:sz w:val="24"/>
          <w:szCs w:val="24"/>
          <w:lang w:val="nl-NL"/>
        </w:rPr>
        <w:t>Người nộp thuế cam kết về tính chính xác, trung thực và hoàn toàn chịu trách nhiệm trước pháp luật về nội dung của văn bản này./.</w:t>
      </w:r>
    </w:p>
    <w:tbl>
      <w:tblPr>
        <w:tblpPr w:leftFromText="180" w:rightFromText="180" w:vertAnchor="text" w:horzAnchor="margin" w:tblpXSpec="center" w:tblpY="413"/>
        <w:tblW w:w="9558" w:type="dxa"/>
        <w:tblLayout w:type="fixed"/>
        <w:tblLook w:val="0000" w:firstRow="0" w:lastRow="0" w:firstColumn="0" w:lastColumn="0" w:noHBand="0" w:noVBand="0"/>
      </w:tblPr>
      <w:tblGrid>
        <w:gridCol w:w="4068"/>
        <w:gridCol w:w="5490"/>
      </w:tblGrid>
      <w:tr w:rsidR="008D3046" w:rsidRPr="00607135" w:rsidTr="00696670">
        <w:trPr>
          <w:trHeight w:val="899"/>
        </w:trPr>
        <w:tc>
          <w:tcPr>
            <w:tcW w:w="4068" w:type="dxa"/>
          </w:tcPr>
          <w:p w:rsidR="008D3046" w:rsidRPr="00607135" w:rsidRDefault="008D3046" w:rsidP="00696670">
            <w:pPr>
              <w:spacing w:after="0"/>
              <w:rPr>
                <w:rFonts w:ascii="Times New Roman" w:hAnsi="Times New Roman"/>
                <w:b/>
                <w:i/>
                <w:sz w:val="24"/>
                <w:szCs w:val="24"/>
                <w:u w:val="single"/>
                <w:lang w:val="nl-NL"/>
              </w:rPr>
            </w:pPr>
          </w:p>
          <w:p w:rsidR="008D3046" w:rsidRPr="00607135" w:rsidRDefault="008D3046" w:rsidP="00696670">
            <w:pPr>
              <w:spacing w:after="0"/>
              <w:rPr>
                <w:rFonts w:ascii="Times New Roman" w:hAnsi="Times New Roman"/>
                <w:b/>
                <w:i/>
                <w:sz w:val="24"/>
                <w:szCs w:val="24"/>
                <w:u w:val="single"/>
                <w:lang w:val="nl-NL"/>
              </w:rPr>
            </w:pPr>
          </w:p>
          <w:p w:rsidR="008D3046" w:rsidRPr="00607135" w:rsidRDefault="008D3046" w:rsidP="00696670">
            <w:pPr>
              <w:spacing w:after="0"/>
              <w:rPr>
                <w:rFonts w:ascii="Times New Roman" w:hAnsi="Times New Roman"/>
                <w:b/>
                <w:i/>
                <w:sz w:val="24"/>
                <w:szCs w:val="24"/>
                <w:u w:val="single"/>
                <w:lang w:val="nl-NL"/>
              </w:rPr>
            </w:pPr>
          </w:p>
          <w:p w:rsidR="008D3046" w:rsidRPr="00607135" w:rsidRDefault="008D3046" w:rsidP="00696670">
            <w:pPr>
              <w:spacing w:after="0"/>
              <w:rPr>
                <w:rFonts w:ascii="Times New Roman" w:hAnsi="Times New Roman"/>
                <w:b/>
                <w:i/>
                <w:sz w:val="24"/>
                <w:szCs w:val="24"/>
                <w:u w:val="single"/>
                <w:lang w:val="nl-NL"/>
              </w:rPr>
            </w:pPr>
          </w:p>
          <w:p w:rsidR="008D3046" w:rsidRDefault="008D3046" w:rsidP="00696670">
            <w:pPr>
              <w:spacing w:after="0"/>
              <w:rPr>
                <w:rFonts w:ascii="Times New Roman" w:hAnsi="Times New Roman"/>
                <w:sz w:val="24"/>
                <w:szCs w:val="24"/>
                <w:lang w:val="nl-NL"/>
              </w:rPr>
            </w:pPr>
          </w:p>
          <w:p w:rsidR="008D3046" w:rsidRDefault="008D3046" w:rsidP="00696670">
            <w:pPr>
              <w:spacing w:after="0"/>
              <w:rPr>
                <w:rFonts w:ascii="Times New Roman" w:hAnsi="Times New Roman"/>
                <w:sz w:val="24"/>
                <w:szCs w:val="24"/>
                <w:lang w:val="nl-NL"/>
              </w:rPr>
            </w:pPr>
          </w:p>
          <w:p w:rsidR="008D3046" w:rsidRDefault="008D3046" w:rsidP="00696670">
            <w:pPr>
              <w:spacing w:after="0"/>
              <w:rPr>
                <w:rFonts w:ascii="Times New Roman" w:hAnsi="Times New Roman"/>
                <w:sz w:val="24"/>
                <w:szCs w:val="24"/>
                <w:lang w:val="nl-NL"/>
              </w:rPr>
            </w:pPr>
          </w:p>
          <w:p w:rsidR="008D3046" w:rsidRDefault="008D3046" w:rsidP="00696670">
            <w:pPr>
              <w:spacing w:after="0"/>
              <w:rPr>
                <w:rFonts w:ascii="Times New Roman" w:hAnsi="Times New Roman"/>
                <w:sz w:val="24"/>
                <w:szCs w:val="24"/>
                <w:lang w:val="nl-NL"/>
              </w:rPr>
            </w:pPr>
          </w:p>
          <w:p w:rsidR="008D3046" w:rsidRDefault="008D3046" w:rsidP="00696670">
            <w:pPr>
              <w:spacing w:after="0"/>
              <w:rPr>
                <w:rFonts w:ascii="Times New Roman" w:hAnsi="Times New Roman"/>
                <w:sz w:val="24"/>
                <w:szCs w:val="24"/>
                <w:lang w:val="nl-NL"/>
              </w:rPr>
            </w:pPr>
          </w:p>
          <w:p w:rsidR="008D3046" w:rsidRDefault="008D3046" w:rsidP="00696670">
            <w:pPr>
              <w:spacing w:after="0"/>
              <w:rPr>
                <w:rFonts w:ascii="Times New Roman" w:hAnsi="Times New Roman"/>
                <w:sz w:val="24"/>
                <w:szCs w:val="24"/>
                <w:lang w:val="nl-NL"/>
              </w:rPr>
            </w:pPr>
          </w:p>
          <w:p w:rsidR="008D3046" w:rsidRDefault="008D3046" w:rsidP="00696670">
            <w:pPr>
              <w:spacing w:after="0"/>
              <w:rPr>
                <w:rFonts w:ascii="Times New Roman" w:hAnsi="Times New Roman"/>
                <w:sz w:val="24"/>
                <w:szCs w:val="24"/>
                <w:lang w:val="nl-NL"/>
              </w:rPr>
            </w:pPr>
          </w:p>
          <w:p w:rsidR="008D3046" w:rsidRDefault="008D3046" w:rsidP="00696670">
            <w:pPr>
              <w:spacing w:after="0"/>
              <w:rPr>
                <w:rFonts w:ascii="Times New Roman" w:hAnsi="Times New Roman"/>
                <w:sz w:val="24"/>
                <w:szCs w:val="24"/>
                <w:lang w:val="nl-NL"/>
              </w:rPr>
            </w:pPr>
          </w:p>
          <w:p w:rsidR="008D3046" w:rsidRDefault="008D3046" w:rsidP="00696670">
            <w:pPr>
              <w:spacing w:after="0"/>
              <w:rPr>
                <w:rFonts w:ascii="Times New Roman" w:hAnsi="Times New Roman"/>
                <w:sz w:val="24"/>
                <w:szCs w:val="24"/>
                <w:lang w:val="nl-NL"/>
              </w:rPr>
            </w:pPr>
          </w:p>
          <w:p w:rsidR="008D3046" w:rsidRPr="00607135" w:rsidRDefault="008D3046" w:rsidP="00696670">
            <w:pPr>
              <w:spacing w:after="0"/>
              <w:rPr>
                <w:rFonts w:ascii="Times New Roman" w:hAnsi="Times New Roman"/>
                <w:sz w:val="24"/>
                <w:szCs w:val="24"/>
                <w:lang w:val="nl-NL"/>
              </w:rPr>
            </w:pPr>
          </w:p>
        </w:tc>
        <w:tc>
          <w:tcPr>
            <w:tcW w:w="5490" w:type="dxa"/>
          </w:tcPr>
          <w:p w:rsidR="008D3046" w:rsidRPr="00607135" w:rsidRDefault="008D3046" w:rsidP="00696670">
            <w:pPr>
              <w:spacing w:after="0"/>
              <w:jc w:val="center"/>
              <w:rPr>
                <w:rFonts w:ascii="Times New Roman" w:hAnsi="Times New Roman"/>
                <w:b/>
                <w:sz w:val="24"/>
                <w:szCs w:val="24"/>
                <w:lang w:val="nl-NL"/>
              </w:rPr>
            </w:pPr>
            <w:r w:rsidRPr="00607135">
              <w:rPr>
                <w:rFonts w:ascii="Times New Roman" w:hAnsi="Times New Roman"/>
                <w:b/>
                <w:sz w:val="24"/>
                <w:szCs w:val="24"/>
                <w:lang w:val="nl-NL"/>
              </w:rPr>
              <w:lastRenderedPageBreak/>
              <w:t>NGƯỜI NỘP THUẾ</w:t>
            </w:r>
          </w:p>
          <w:p w:rsidR="008D3046" w:rsidRPr="00607135" w:rsidRDefault="008D3046" w:rsidP="00696670">
            <w:pPr>
              <w:spacing w:after="0"/>
              <w:jc w:val="center"/>
              <w:rPr>
                <w:rFonts w:ascii="Times New Roman" w:hAnsi="Times New Roman"/>
                <w:i/>
                <w:sz w:val="24"/>
                <w:szCs w:val="24"/>
                <w:lang w:val="nl-NL"/>
              </w:rPr>
            </w:pPr>
            <w:r w:rsidRPr="00607135">
              <w:rPr>
                <w:rFonts w:ascii="Times New Roman" w:hAnsi="Times New Roman"/>
                <w:i/>
                <w:sz w:val="24"/>
                <w:szCs w:val="24"/>
                <w:lang w:val="nl-NL"/>
              </w:rPr>
              <w:t xml:space="preserve"> (Ký, ghi rõ họ tên)</w:t>
            </w:r>
          </w:p>
        </w:tc>
      </w:tr>
    </w:tbl>
    <w:p w:rsidR="00B044C5" w:rsidRPr="008D3046" w:rsidRDefault="00B044C5" w:rsidP="008D3046">
      <w:bookmarkStart w:id="0" w:name="_GoBack"/>
      <w:bookmarkEnd w:id="0"/>
    </w:p>
    <w:sectPr w:rsidR="00B044C5" w:rsidRPr="008D3046"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6D1" w:rsidRDefault="004076D1" w:rsidP="00B044C5">
      <w:pPr>
        <w:spacing w:after="0" w:line="240" w:lineRule="auto"/>
      </w:pPr>
      <w:r>
        <w:separator/>
      </w:r>
    </w:p>
  </w:endnote>
  <w:endnote w:type="continuationSeparator" w:id="0">
    <w:p w:rsidR="004076D1" w:rsidRDefault="004076D1"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4076D1">
    <w:pPr>
      <w:pStyle w:val="Footer"/>
      <w:jc w:val="center"/>
    </w:pPr>
  </w:p>
  <w:p w:rsidR="00362EB7" w:rsidRDefault="00407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4076D1">
    <w:pPr>
      <w:pStyle w:val="Footer"/>
      <w:jc w:val="center"/>
    </w:pPr>
  </w:p>
  <w:p w:rsidR="00362EB7" w:rsidRDefault="00407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6D1" w:rsidRDefault="004076D1" w:rsidP="00B044C5">
      <w:pPr>
        <w:spacing w:after="0" w:line="240" w:lineRule="auto"/>
      </w:pPr>
      <w:r>
        <w:separator/>
      </w:r>
    </w:p>
  </w:footnote>
  <w:footnote w:type="continuationSeparator" w:id="0">
    <w:p w:rsidR="004076D1" w:rsidRDefault="004076D1"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407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4076D1"/>
    <w:rsid w:val="007A0DE3"/>
    <w:rsid w:val="008839AD"/>
    <w:rsid w:val="008D3046"/>
    <w:rsid w:val="00B044C5"/>
    <w:rsid w:val="00D1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3CF5"/>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2025-02-07T04:01:00Z</dcterms:modified>
</cp:coreProperties>
</file>